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7838" w:rsidRPr="00422C9C" w:rsidRDefault="00027838" w:rsidP="008C4F5D">
      <w:pPr>
        <w:rPr>
          <w:rFonts w:ascii="Times New Roman" w:hAnsi="Times New Roman" w:cs="Times New Roman"/>
          <w:b/>
          <w:sz w:val="32"/>
          <w:szCs w:val="24"/>
          <w:lang w:val="en-GB"/>
        </w:rPr>
      </w:pPr>
      <w:r w:rsidRPr="00422C9C">
        <w:rPr>
          <w:rFonts w:ascii="Times New Roman" w:hAnsi="Times New Roman" w:cs="Times New Roman"/>
          <w:b/>
          <w:sz w:val="32"/>
          <w:szCs w:val="24"/>
          <w:lang w:val="en-GB"/>
        </w:rPr>
        <w:t>By Søren Theilgaard, Denmark</w:t>
      </w:r>
    </w:p>
    <w:p w:rsidR="00027838" w:rsidRPr="00422C9C" w:rsidRDefault="00027838" w:rsidP="008C4F5D">
      <w:pPr>
        <w:rPr>
          <w:rFonts w:ascii="Times New Roman" w:hAnsi="Times New Roman" w:cs="Times New Roman"/>
          <w:sz w:val="24"/>
          <w:szCs w:val="24"/>
          <w:lang w:val="en-GB"/>
        </w:rPr>
      </w:pPr>
      <w:r w:rsidRPr="00422C9C">
        <w:rPr>
          <w:rFonts w:ascii="Times New Roman" w:hAnsi="Times New Roman" w:cs="Times New Roman"/>
          <w:sz w:val="24"/>
          <w:szCs w:val="24"/>
          <w:lang w:val="en-GB"/>
        </w:rPr>
        <w:t>Speaking notes to presentation slides on Insurers’ initiatives to develop “new products”</w:t>
      </w:r>
    </w:p>
    <w:p w:rsidR="00027838" w:rsidRPr="00422C9C" w:rsidRDefault="00027838" w:rsidP="008C4F5D">
      <w:pPr>
        <w:rPr>
          <w:rFonts w:ascii="Times New Roman" w:hAnsi="Times New Roman" w:cs="Times New Roman"/>
          <w:sz w:val="24"/>
          <w:szCs w:val="24"/>
          <w:lang w:val="en-GB"/>
        </w:rPr>
      </w:pPr>
      <w:r w:rsidRPr="00422C9C">
        <w:rPr>
          <w:rFonts w:ascii="Times New Roman" w:hAnsi="Times New Roman" w:cs="Times New Roman"/>
          <w:sz w:val="24"/>
          <w:szCs w:val="24"/>
          <w:lang w:val="en-GB"/>
        </w:rPr>
        <w:t>AIDA XIII World Congress, Paris May 2010</w:t>
      </w:r>
    </w:p>
    <w:p w:rsidR="00027838" w:rsidRPr="00422C9C" w:rsidRDefault="00027838" w:rsidP="008C4F5D">
      <w:pPr>
        <w:rPr>
          <w:rFonts w:ascii="Times New Roman" w:hAnsi="Times New Roman" w:cs="Times New Roman"/>
          <w:b/>
          <w:sz w:val="24"/>
          <w:szCs w:val="24"/>
          <w:lang w:val="en-GB"/>
        </w:rPr>
      </w:pPr>
    </w:p>
    <w:p w:rsidR="008C4F5D" w:rsidRPr="00422C9C" w:rsidRDefault="00027838" w:rsidP="008C4F5D">
      <w:pPr>
        <w:rPr>
          <w:rFonts w:ascii="Times New Roman" w:hAnsi="Times New Roman" w:cs="Times New Roman"/>
          <w:b/>
          <w:sz w:val="24"/>
          <w:szCs w:val="24"/>
          <w:lang w:val="en-GB"/>
        </w:rPr>
      </w:pPr>
      <w:r w:rsidRPr="00422C9C">
        <w:rPr>
          <w:rFonts w:ascii="Times New Roman" w:hAnsi="Times New Roman" w:cs="Times New Roman"/>
          <w:b/>
          <w:sz w:val="24"/>
          <w:szCs w:val="24"/>
          <w:lang w:val="en-GB"/>
        </w:rPr>
        <w:t>Title Page</w:t>
      </w:r>
    </w:p>
    <w:p w:rsidR="008C4F5D" w:rsidRPr="00422C9C" w:rsidRDefault="008C4F5D" w:rsidP="008C4F5D">
      <w:pPr>
        <w:rPr>
          <w:rFonts w:ascii="Times New Roman" w:hAnsi="Times New Roman" w:cs="Times New Roman"/>
          <w:sz w:val="24"/>
          <w:szCs w:val="24"/>
          <w:lang w:val="en-GB"/>
        </w:rPr>
      </w:pPr>
    </w:p>
    <w:p w:rsidR="008C4F5D" w:rsidRPr="00422C9C" w:rsidRDefault="008C4F5D" w:rsidP="008C4F5D">
      <w:pPr>
        <w:rPr>
          <w:rFonts w:ascii="Times New Roman" w:hAnsi="Times New Roman" w:cs="Times New Roman"/>
          <w:sz w:val="24"/>
          <w:szCs w:val="24"/>
          <w:lang w:val="en-GB"/>
        </w:rPr>
      </w:pPr>
      <w:r w:rsidRPr="00422C9C">
        <w:rPr>
          <w:rFonts w:ascii="Times New Roman" w:hAnsi="Times New Roman" w:cs="Times New Roman"/>
          <w:sz w:val="24"/>
          <w:szCs w:val="24"/>
          <w:lang w:val="en-GB"/>
        </w:rPr>
        <w:t>I have been asked to present new insurance products relating to climate cha</w:t>
      </w:r>
      <w:r w:rsidR="00027838" w:rsidRPr="00422C9C">
        <w:rPr>
          <w:rFonts w:ascii="Times New Roman" w:hAnsi="Times New Roman" w:cs="Times New Roman"/>
          <w:sz w:val="24"/>
          <w:szCs w:val="24"/>
          <w:lang w:val="en-GB"/>
        </w:rPr>
        <w:t xml:space="preserve">nge. My background for doing so, besides preparing the Danish reply to the questionnaire, </w:t>
      </w:r>
      <w:r w:rsidRPr="00422C9C">
        <w:rPr>
          <w:rFonts w:ascii="Times New Roman" w:hAnsi="Times New Roman" w:cs="Times New Roman"/>
          <w:sz w:val="24"/>
          <w:szCs w:val="24"/>
          <w:lang w:val="en-GB"/>
        </w:rPr>
        <w:t xml:space="preserve">is that until recently I was legal director of </w:t>
      </w:r>
      <w:r w:rsidR="00027838" w:rsidRPr="00422C9C">
        <w:rPr>
          <w:rFonts w:ascii="Times New Roman" w:hAnsi="Times New Roman" w:cs="Times New Roman"/>
          <w:sz w:val="24"/>
          <w:szCs w:val="24"/>
          <w:lang w:val="en-GB"/>
        </w:rPr>
        <w:t xml:space="preserve">UK insurer </w:t>
      </w:r>
      <w:r w:rsidRPr="00422C9C">
        <w:rPr>
          <w:rFonts w:ascii="Times New Roman" w:hAnsi="Times New Roman" w:cs="Times New Roman"/>
          <w:sz w:val="24"/>
          <w:szCs w:val="24"/>
          <w:lang w:val="en-GB"/>
        </w:rPr>
        <w:t xml:space="preserve">RSA’s business in the Scandinavian countries, led by </w:t>
      </w:r>
      <w:proofErr w:type="spellStart"/>
      <w:r w:rsidRPr="00422C9C">
        <w:rPr>
          <w:rFonts w:ascii="Times New Roman" w:hAnsi="Times New Roman" w:cs="Times New Roman"/>
          <w:sz w:val="24"/>
          <w:szCs w:val="24"/>
          <w:lang w:val="en-GB"/>
        </w:rPr>
        <w:t>Codan</w:t>
      </w:r>
      <w:proofErr w:type="spellEnd"/>
      <w:r w:rsidRPr="00422C9C">
        <w:rPr>
          <w:rFonts w:ascii="Times New Roman" w:hAnsi="Times New Roman" w:cs="Times New Roman"/>
          <w:sz w:val="24"/>
          <w:szCs w:val="24"/>
          <w:lang w:val="en-GB"/>
        </w:rPr>
        <w:t xml:space="preserve"> in Denmark. Denmark has a history of being a front runner in the renewable energy sector such as wind turbines and Bio gasses. That also required new or novel insurance products</w:t>
      </w:r>
      <w:r w:rsidR="007914AC" w:rsidRPr="00422C9C">
        <w:rPr>
          <w:rFonts w:ascii="Times New Roman" w:hAnsi="Times New Roman" w:cs="Times New Roman"/>
          <w:sz w:val="24"/>
          <w:szCs w:val="24"/>
          <w:lang w:val="en-GB"/>
        </w:rPr>
        <w:t>,</w:t>
      </w:r>
      <w:r w:rsidRPr="00422C9C">
        <w:rPr>
          <w:rFonts w:ascii="Times New Roman" w:hAnsi="Times New Roman" w:cs="Times New Roman"/>
          <w:sz w:val="24"/>
          <w:szCs w:val="24"/>
          <w:lang w:val="en-GB"/>
        </w:rPr>
        <w:t xml:space="preserve"> and </w:t>
      </w:r>
      <w:proofErr w:type="spellStart"/>
      <w:r w:rsidRPr="00422C9C">
        <w:rPr>
          <w:rFonts w:ascii="Times New Roman" w:hAnsi="Times New Roman" w:cs="Times New Roman"/>
          <w:sz w:val="24"/>
          <w:szCs w:val="24"/>
          <w:lang w:val="en-GB"/>
        </w:rPr>
        <w:t>Codan</w:t>
      </w:r>
      <w:proofErr w:type="spellEnd"/>
      <w:r w:rsidRPr="00422C9C">
        <w:rPr>
          <w:rFonts w:ascii="Times New Roman" w:hAnsi="Times New Roman" w:cs="Times New Roman"/>
          <w:sz w:val="24"/>
          <w:szCs w:val="24"/>
          <w:lang w:val="en-GB"/>
        </w:rPr>
        <w:t xml:space="preserve"> was a provider of those products.</w:t>
      </w:r>
      <w:r w:rsidR="007914AC" w:rsidRPr="00422C9C">
        <w:rPr>
          <w:rFonts w:ascii="Times New Roman" w:hAnsi="Times New Roman" w:cs="Times New Roman"/>
          <w:sz w:val="24"/>
          <w:szCs w:val="24"/>
          <w:lang w:val="en-GB"/>
        </w:rPr>
        <w:t xml:space="preserve"> The input from RSA is supported also by other national reports.</w:t>
      </w:r>
    </w:p>
    <w:p w:rsidR="008C4F5D" w:rsidRPr="00422C9C" w:rsidRDefault="008C4F5D" w:rsidP="008C4F5D">
      <w:pPr>
        <w:rPr>
          <w:rFonts w:ascii="Times New Roman" w:hAnsi="Times New Roman" w:cs="Times New Roman"/>
          <w:sz w:val="24"/>
          <w:szCs w:val="24"/>
          <w:lang w:val="en-GB"/>
        </w:rPr>
      </w:pPr>
    </w:p>
    <w:p w:rsidR="008C4F5D" w:rsidRPr="00422C9C" w:rsidRDefault="008C4F5D" w:rsidP="008C4F5D">
      <w:pPr>
        <w:rPr>
          <w:rFonts w:ascii="Times New Roman" w:hAnsi="Times New Roman" w:cs="Times New Roman"/>
          <w:b/>
          <w:sz w:val="24"/>
          <w:szCs w:val="24"/>
          <w:lang w:val="en-GB"/>
        </w:rPr>
      </w:pPr>
      <w:r w:rsidRPr="00422C9C">
        <w:rPr>
          <w:rFonts w:ascii="Times New Roman" w:hAnsi="Times New Roman" w:cs="Times New Roman"/>
          <w:b/>
          <w:sz w:val="24"/>
          <w:szCs w:val="24"/>
          <w:lang w:val="en-GB"/>
        </w:rPr>
        <w:t>Renewable Energy Products</w:t>
      </w:r>
    </w:p>
    <w:p w:rsidR="008C4F5D" w:rsidRPr="00422C9C" w:rsidRDefault="008C4F5D" w:rsidP="008C4F5D">
      <w:pPr>
        <w:rPr>
          <w:rFonts w:ascii="Times New Roman" w:hAnsi="Times New Roman" w:cs="Times New Roman"/>
          <w:sz w:val="24"/>
          <w:szCs w:val="24"/>
          <w:lang w:val="en-GB"/>
        </w:rPr>
      </w:pPr>
    </w:p>
    <w:p w:rsidR="008C4F5D" w:rsidRPr="00422C9C" w:rsidRDefault="008C4F5D" w:rsidP="008C4F5D">
      <w:pPr>
        <w:rPr>
          <w:rFonts w:ascii="Times New Roman" w:hAnsi="Times New Roman" w:cs="Times New Roman"/>
          <w:sz w:val="24"/>
          <w:szCs w:val="24"/>
          <w:lang w:val="en-GB"/>
        </w:rPr>
      </w:pPr>
      <w:r w:rsidRPr="00422C9C">
        <w:rPr>
          <w:rFonts w:ascii="Times New Roman" w:hAnsi="Times New Roman" w:cs="Times New Roman"/>
          <w:sz w:val="24"/>
          <w:szCs w:val="24"/>
          <w:lang w:val="en-GB"/>
        </w:rPr>
        <w:t>I have listed here a number of renewable energy products. It is not the intention to talk about the products as such but the list offers a flavour of their diversity and the challenges for the insurance sector. And it is not even exhaustive.</w:t>
      </w:r>
    </w:p>
    <w:p w:rsidR="008C4F5D" w:rsidRPr="00422C9C" w:rsidRDefault="008C4F5D" w:rsidP="008C4F5D">
      <w:pPr>
        <w:rPr>
          <w:rFonts w:ascii="Times New Roman" w:hAnsi="Times New Roman" w:cs="Times New Roman"/>
          <w:sz w:val="24"/>
          <w:szCs w:val="24"/>
          <w:lang w:val="en-GB"/>
        </w:rPr>
      </w:pPr>
    </w:p>
    <w:p w:rsidR="00FF24BC" w:rsidRPr="00422C9C" w:rsidRDefault="00FF24BC" w:rsidP="008C4F5D">
      <w:pPr>
        <w:rPr>
          <w:rFonts w:ascii="Times New Roman" w:hAnsi="Times New Roman" w:cs="Times New Roman"/>
          <w:sz w:val="24"/>
          <w:szCs w:val="24"/>
          <w:lang w:val="en-GB"/>
        </w:rPr>
      </w:pPr>
      <w:r w:rsidRPr="00422C9C">
        <w:rPr>
          <w:rFonts w:ascii="Times New Roman" w:hAnsi="Times New Roman" w:cs="Times New Roman"/>
          <w:sz w:val="24"/>
          <w:szCs w:val="24"/>
          <w:lang w:val="en-GB"/>
        </w:rPr>
        <w:t xml:space="preserve">I have mentioned </w:t>
      </w:r>
    </w:p>
    <w:p w:rsidR="00FF24BC" w:rsidRPr="00422C9C" w:rsidRDefault="00FF24BC" w:rsidP="008C4F5D">
      <w:pPr>
        <w:rPr>
          <w:rFonts w:ascii="Times New Roman" w:hAnsi="Times New Roman" w:cs="Times New Roman"/>
          <w:sz w:val="24"/>
          <w:szCs w:val="24"/>
          <w:lang w:val="en-GB"/>
        </w:rPr>
      </w:pPr>
    </w:p>
    <w:p w:rsidR="008C4F5D" w:rsidRPr="00422C9C" w:rsidRDefault="008C4F5D" w:rsidP="008C4F5D">
      <w:pPr>
        <w:ind w:left="284"/>
        <w:rPr>
          <w:rFonts w:ascii="Times New Roman" w:hAnsi="Times New Roman" w:cs="Times New Roman"/>
          <w:sz w:val="24"/>
          <w:szCs w:val="24"/>
          <w:lang w:val="en-GB"/>
        </w:rPr>
      </w:pPr>
      <w:r w:rsidRPr="00422C9C">
        <w:rPr>
          <w:rFonts w:ascii="Times New Roman" w:hAnsi="Times New Roman" w:cs="Times New Roman"/>
          <w:sz w:val="24"/>
          <w:szCs w:val="24"/>
          <w:lang w:val="en-GB"/>
        </w:rPr>
        <w:t xml:space="preserve">Wind Turbines </w:t>
      </w:r>
    </w:p>
    <w:p w:rsidR="008C4F5D" w:rsidRPr="00422C9C" w:rsidRDefault="008C4F5D" w:rsidP="008C4F5D">
      <w:pPr>
        <w:ind w:left="284"/>
        <w:rPr>
          <w:rFonts w:ascii="Times New Roman" w:hAnsi="Times New Roman" w:cs="Times New Roman"/>
          <w:sz w:val="24"/>
          <w:szCs w:val="24"/>
          <w:lang w:val="en-GB"/>
        </w:rPr>
      </w:pPr>
      <w:r w:rsidRPr="00422C9C">
        <w:rPr>
          <w:rFonts w:ascii="Times New Roman" w:hAnsi="Times New Roman" w:cs="Times New Roman"/>
          <w:sz w:val="24"/>
          <w:szCs w:val="24"/>
          <w:lang w:val="en-GB"/>
        </w:rPr>
        <w:t xml:space="preserve">Wave and Tide Turbines </w:t>
      </w:r>
    </w:p>
    <w:p w:rsidR="008C4F5D" w:rsidRPr="00422C9C" w:rsidRDefault="008C4F5D" w:rsidP="008C4F5D">
      <w:pPr>
        <w:ind w:left="284"/>
        <w:rPr>
          <w:rFonts w:ascii="Times New Roman" w:hAnsi="Times New Roman" w:cs="Times New Roman"/>
          <w:sz w:val="24"/>
          <w:szCs w:val="24"/>
          <w:lang w:val="en-GB"/>
        </w:rPr>
      </w:pPr>
      <w:r w:rsidRPr="00422C9C">
        <w:rPr>
          <w:rFonts w:ascii="Times New Roman" w:hAnsi="Times New Roman" w:cs="Times New Roman"/>
          <w:sz w:val="24"/>
          <w:szCs w:val="24"/>
          <w:lang w:val="en-GB"/>
        </w:rPr>
        <w:t xml:space="preserve">Solar Thermal Power </w:t>
      </w:r>
    </w:p>
    <w:p w:rsidR="008C4F5D" w:rsidRPr="00422C9C" w:rsidRDefault="008C4F5D" w:rsidP="008C4F5D">
      <w:pPr>
        <w:ind w:left="284"/>
        <w:rPr>
          <w:rFonts w:ascii="Times New Roman" w:hAnsi="Times New Roman" w:cs="Times New Roman"/>
          <w:sz w:val="24"/>
          <w:szCs w:val="24"/>
          <w:lang w:val="en-GB"/>
        </w:rPr>
      </w:pPr>
      <w:r w:rsidRPr="00422C9C">
        <w:rPr>
          <w:rFonts w:ascii="Times New Roman" w:hAnsi="Times New Roman" w:cs="Times New Roman"/>
          <w:sz w:val="24"/>
          <w:szCs w:val="24"/>
          <w:lang w:val="en-GB"/>
        </w:rPr>
        <w:t>Heat pumps</w:t>
      </w:r>
    </w:p>
    <w:p w:rsidR="008C4F5D" w:rsidRPr="00422C9C" w:rsidRDefault="008C4F5D" w:rsidP="008C4F5D">
      <w:pPr>
        <w:ind w:left="284"/>
        <w:rPr>
          <w:rFonts w:ascii="Times New Roman" w:hAnsi="Times New Roman" w:cs="Times New Roman"/>
          <w:sz w:val="24"/>
          <w:szCs w:val="24"/>
          <w:lang w:val="en-GB"/>
        </w:rPr>
      </w:pPr>
      <w:r w:rsidRPr="00422C9C">
        <w:rPr>
          <w:rFonts w:ascii="Times New Roman" w:hAnsi="Times New Roman" w:cs="Times New Roman"/>
          <w:sz w:val="24"/>
          <w:szCs w:val="24"/>
          <w:lang w:val="en-GB"/>
        </w:rPr>
        <w:t xml:space="preserve">Underground hot water sources </w:t>
      </w:r>
    </w:p>
    <w:p w:rsidR="007914AC" w:rsidRPr="00422C9C" w:rsidRDefault="007914AC" w:rsidP="008C4F5D">
      <w:pPr>
        <w:ind w:left="284"/>
        <w:rPr>
          <w:rFonts w:ascii="Times New Roman" w:hAnsi="Times New Roman" w:cs="Times New Roman"/>
          <w:sz w:val="24"/>
          <w:szCs w:val="24"/>
          <w:lang w:val="en-GB"/>
        </w:rPr>
      </w:pPr>
      <w:r w:rsidRPr="00422C9C">
        <w:rPr>
          <w:rFonts w:ascii="Times New Roman" w:hAnsi="Times New Roman" w:cs="Times New Roman"/>
          <w:sz w:val="24"/>
          <w:szCs w:val="24"/>
          <w:lang w:val="en-GB"/>
        </w:rPr>
        <w:t xml:space="preserve">- </w:t>
      </w:r>
      <w:proofErr w:type="gramStart"/>
      <w:r w:rsidRPr="00422C9C">
        <w:rPr>
          <w:rFonts w:ascii="Times New Roman" w:hAnsi="Times New Roman" w:cs="Times New Roman"/>
          <w:sz w:val="24"/>
          <w:szCs w:val="24"/>
          <w:lang w:val="en-GB"/>
        </w:rPr>
        <w:t>and</w:t>
      </w:r>
      <w:proofErr w:type="gramEnd"/>
      <w:r w:rsidRPr="00422C9C">
        <w:rPr>
          <w:rFonts w:ascii="Times New Roman" w:hAnsi="Times New Roman" w:cs="Times New Roman"/>
          <w:sz w:val="24"/>
          <w:szCs w:val="24"/>
          <w:lang w:val="en-GB"/>
        </w:rPr>
        <w:t xml:space="preserve"> as support thereof:</w:t>
      </w:r>
    </w:p>
    <w:p w:rsidR="008C4F5D" w:rsidRPr="00422C9C" w:rsidRDefault="008C4F5D" w:rsidP="008C4F5D">
      <w:pPr>
        <w:ind w:left="284"/>
        <w:rPr>
          <w:rFonts w:ascii="Times New Roman" w:hAnsi="Times New Roman" w:cs="Times New Roman"/>
          <w:sz w:val="24"/>
          <w:szCs w:val="24"/>
          <w:lang w:val="en-GB"/>
        </w:rPr>
      </w:pPr>
      <w:r w:rsidRPr="00422C9C">
        <w:rPr>
          <w:rFonts w:ascii="Times New Roman" w:hAnsi="Times New Roman" w:cs="Times New Roman"/>
          <w:sz w:val="24"/>
          <w:szCs w:val="24"/>
          <w:lang w:val="en-GB"/>
        </w:rPr>
        <w:t>Transformers and Transmission Installations</w:t>
      </w:r>
    </w:p>
    <w:p w:rsidR="008C4F5D" w:rsidRPr="00422C9C" w:rsidRDefault="008C4F5D" w:rsidP="008C4F5D">
      <w:pPr>
        <w:ind w:left="284"/>
        <w:rPr>
          <w:rFonts w:ascii="Times New Roman" w:hAnsi="Times New Roman" w:cs="Times New Roman"/>
          <w:sz w:val="24"/>
          <w:szCs w:val="24"/>
          <w:lang w:val="en-GB"/>
        </w:rPr>
      </w:pPr>
      <w:r w:rsidRPr="00422C9C">
        <w:rPr>
          <w:rFonts w:ascii="Times New Roman" w:hAnsi="Times New Roman" w:cs="Times New Roman"/>
          <w:sz w:val="24"/>
          <w:szCs w:val="24"/>
          <w:lang w:val="en-GB"/>
        </w:rPr>
        <w:t>Batteries and other media</w:t>
      </w:r>
    </w:p>
    <w:p w:rsidR="008C4F5D" w:rsidRPr="00422C9C" w:rsidRDefault="008C4F5D" w:rsidP="008C4F5D">
      <w:pPr>
        <w:rPr>
          <w:rFonts w:ascii="Times New Roman" w:hAnsi="Times New Roman" w:cs="Times New Roman"/>
          <w:sz w:val="24"/>
          <w:szCs w:val="24"/>
          <w:lang w:val="en-GB"/>
        </w:rPr>
      </w:pPr>
    </w:p>
    <w:p w:rsidR="008C4F5D" w:rsidRPr="00422C9C" w:rsidRDefault="008C4F5D" w:rsidP="008C4F5D">
      <w:pPr>
        <w:rPr>
          <w:rFonts w:ascii="Times New Roman" w:hAnsi="Times New Roman" w:cs="Times New Roman"/>
          <w:sz w:val="24"/>
          <w:szCs w:val="24"/>
          <w:lang w:val="en-GB"/>
        </w:rPr>
      </w:pPr>
      <w:r w:rsidRPr="00422C9C">
        <w:rPr>
          <w:rFonts w:ascii="Times New Roman" w:hAnsi="Times New Roman" w:cs="Times New Roman"/>
          <w:sz w:val="24"/>
          <w:szCs w:val="24"/>
          <w:lang w:val="en-GB"/>
        </w:rPr>
        <w:t>It is a fact that the renewable energy sector is growing fast based on both proven technology such as land based wind turbines and new products. Several comments from national c</w:t>
      </w:r>
      <w:r w:rsidR="00B96AAE" w:rsidRPr="00422C9C">
        <w:rPr>
          <w:rFonts w:ascii="Times New Roman" w:hAnsi="Times New Roman" w:cs="Times New Roman"/>
          <w:sz w:val="24"/>
          <w:szCs w:val="24"/>
          <w:lang w:val="en-GB"/>
        </w:rPr>
        <w:t>hapters</w:t>
      </w:r>
      <w:r w:rsidRPr="00422C9C">
        <w:rPr>
          <w:rFonts w:ascii="Times New Roman" w:hAnsi="Times New Roman" w:cs="Times New Roman"/>
          <w:sz w:val="24"/>
          <w:szCs w:val="24"/>
          <w:lang w:val="en-GB"/>
        </w:rPr>
        <w:t xml:space="preserve"> rightly state that this has also offered opportunities for the insurance sector since insurance products are needed to support these products. </w:t>
      </w:r>
      <w:r w:rsidR="00031744" w:rsidRPr="00422C9C">
        <w:rPr>
          <w:rFonts w:ascii="Times New Roman" w:hAnsi="Times New Roman" w:cs="Times New Roman"/>
          <w:sz w:val="24"/>
          <w:szCs w:val="24"/>
          <w:lang w:val="en-GB"/>
        </w:rPr>
        <w:t xml:space="preserve"> </w:t>
      </w:r>
      <w:r w:rsidRPr="00422C9C">
        <w:rPr>
          <w:rFonts w:ascii="Times New Roman" w:hAnsi="Times New Roman" w:cs="Times New Roman"/>
          <w:sz w:val="24"/>
          <w:szCs w:val="24"/>
          <w:lang w:val="en-GB"/>
        </w:rPr>
        <w:t>As a result major players that offer these insurance products have reported an increase in premium volume of 30 percent year on year – hopefully also at profitable rates.</w:t>
      </w:r>
    </w:p>
    <w:p w:rsidR="008C4F5D" w:rsidRPr="00422C9C" w:rsidRDefault="008C4F5D" w:rsidP="008C4F5D">
      <w:pPr>
        <w:rPr>
          <w:rFonts w:ascii="Times New Roman" w:hAnsi="Times New Roman" w:cs="Times New Roman"/>
          <w:sz w:val="24"/>
          <w:szCs w:val="24"/>
          <w:lang w:val="en-GB"/>
        </w:rPr>
      </w:pPr>
    </w:p>
    <w:p w:rsidR="008C4F5D" w:rsidRPr="00422C9C" w:rsidRDefault="008C4F5D" w:rsidP="008C4F5D">
      <w:pPr>
        <w:rPr>
          <w:rFonts w:ascii="Times New Roman" w:hAnsi="Times New Roman" w:cs="Times New Roman"/>
          <w:sz w:val="24"/>
          <w:szCs w:val="24"/>
          <w:lang w:val="en-GB"/>
        </w:rPr>
      </w:pPr>
      <w:r w:rsidRPr="00422C9C">
        <w:rPr>
          <w:rFonts w:ascii="Times New Roman" w:hAnsi="Times New Roman" w:cs="Times New Roman"/>
          <w:sz w:val="24"/>
          <w:szCs w:val="24"/>
          <w:lang w:val="en-GB"/>
        </w:rPr>
        <w:t>As for any insurance product the key</w:t>
      </w:r>
      <w:r w:rsidR="00B146C3" w:rsidRPr="00422C9C">
        <w:rPr>
          <w:rFonts w:ascii="Times New Roman" w:hAnsi="Times New Roman" w:cs="Times New Roman"/>
          <w:sz w:val="24"/>
          <w:szCs w:val="24"/>
          <w:lang w:val="en-GB"/>
        </w:rPr>
        <w:t>s</w:t>
      </w:r>
      <w:r w:rsidRPr="00422C9C">
        <w:rPr>
          <w:rFonts w:ascii="Times New Roman" w:hAnsi="Times New Roman" w:cs="Times New Roman"/>
          <w:sz w:val="24"/>
          <w:szCs w:val="24"/>
          <w:lang w:val="en-GB"/>
        </w:rPr>
        <w:t xml:space="preserve"> to success and a profitable business segment are experience, knowledge and hands on. With new products this is particularly important and since experience by definition takes time and knowledge is probably scarce insurance of new products </w:t>
      </w:r>
      <w:r w:rsidR="00B146C3" w:rsidRPr="00422C9C">
        <w:rPr>
          <w:rFonts w:ascii="Times New Roman" w:hAnsi="Times New Roman" w:cs="Times New Roman"/>
          <w:sz w:val="24"/>
          <w:szCs w:val="24"/>
          <w:lang w:val="en-GB"/>
        </w:rPr>
        <w:t>can be</w:t>
      </w:r>
      <w:r w:rsidRPr="00422C9C">
        <w:rPr>
          <w:rFonts w:ascii="Times New Roman" w:hAnsi="Times New Roman" w:cs="Times New Roman"/>
          <w:sz w:val="24"/>
          <w:szCs w:val="24"/>
          <w:lang w:val="en-GB"/>
        </w:rPr>
        <w:t xml:space="preserve"> risky business.</w:t>
      </w:r>
      <w:r w:rsidR="00B146C3" w:rsidRPr="00422C9C">
        <w:rPr>
          <w:rFonts w:ascii="Times New Roman" w:hAnsi="Times New Roman" w:cs="Times New Roman"/>
          <w:sz w:val="24"/>
          <w:szCs w:val="24"/>
          <w:lang w:val="en-GB"/>
        </w:rPr>
        <w:t xml:space="preserve"> But then again: that’s what insurance is all about.</w:t>
      </w:r>
    </w:p>
    <w:p w:rsidR="008C4F5D" w:rsidRPr="00422C9C" w:rsidRDefault="008C4F5D" w:rsidP="008C4F5D">
      <w:pPr>
        <w:rPr>
          <w:rFonts w:ascii="Times New Roman" w:hAnsi="Times New Roman" w:cs="Times New Roman"/>
          <w:sz w:val="24"/>
          <w:szCs w:val="24"/>
          <w:lang w:val="en-GB"/>
        </w:rPr>
      </w:pPr>
    </w:p>
    <w:p w:rsidR="008C4F5D" w:rsidRPr="00422C9C" w:rsidRDefault="008C4F5D" w:rsidP="008C4F5D">
      <w:pPr>
        <w:rPr>
          <w:rFonts w:ascii="Times New Roman" w:hAnsi="Times New Roman" w:cs="Times New Roman"/>
          <w:sz w:val="24"/>
          <w:szCs w:val="24"/>
          <w:lang w:val="en-GB"/>
        </w:rPr>
      </w:pPr>
      <w:r w:rsidRPr="00422C9C">
        <w:rPr>
          <w:rFonts w:ascii="Times New Roman" w:hAnsi="Times New Roman" w:cs="Times New Roman"/>
          <w:sz w:val="24"/>
          <w:szCs w:val="24"/>
          <w:lang w:val="en-GB"/>
        </w:rPr>
        <w:t xml:space="preserve">On the other hand new products, especially when high values are involved, need insurance cover, and the types of products we consider </w:t>
      </w:r>
      <w:r w:rsidR="00031744" w:rsidRPr="00422C9C">
        <w:rPr>
          <w:rFonts w:ascii="Times New Roman" w:hAnsi="Times New Roman" w:cs="Times New Roman"/>
          <w:sz w:val="24"/>
          <w:szCs w:val="24"/>
          <w:lang w:val="en-GB"/>
        </w:rPr>
        <w:t>for</w:t>
      </w:r>
      <w:r w:rsidRPr="00422C9C">
        <w:rPr>
          <w:rFonts w:ascii="Times New Roman" w:hAnsi="Times New Roman" w:cs="Times New Roman"/>
          <w:sz w:val="24"/>
          <w:szCs w:val="24"/>
          <w:lang w:val="en-GB"/>
        </w:rPr>
        <w:t xml:space="preserve"> producing renewable energy also require more sophisticated insurance products to support sustainable earnings</w:t>
      </w:r>
      <w:r w:rsidR="00031744" w:rsidRPr="00422C9C">
        <w:rPr>
          <w:rFonts w:ascii="Times New Roman" w:hAnsi="Times New Roman" w:cs="Times New Roman"/>
          <w:sz w:val="24"/>
          <w:szCs w:val="24"/>
          <w:lang w:val="en-GB"/>
        </w:rPr>
        <w:t xml:space="preserve"> for the energy sector</w:t>
      </w:r>
      <w:r w:rsidRPr="00422C9C">
        <w:rPr>
          <w:rFonts w:ascii="Times New Roman" w:hAnsi="Times New Roman" w:cs="Times New Roman"/>
          <w:sz w:val="24"/>
          <w:szCs w:val="24"/>
          <w:lang w:val="en-GB"/>
        </w:rPr>
        <w:t>.</w:t>
      </w:r>
    </w:p>
    <w:p w:rsidR="008C4F5D" w:rsidRPr="00422C9C" w:rsidRDefault="008C4F5D" w:rsidP="008C4F5D">
      <w:pPr>
        <w:rPr>
          <w:rFonts w:ascii="Times New Roman" w:hAnsi="Times New Roman" w:cs="Times New Roman"/>
          <w:sz w:val="24"/>
          <w:szCs w:val="24"/>
          <w:lang w:val="en-GB"/>
        </w:rPr>
      </w:pPr>
    </w:p>
    <w:p w:rsidR="008C4F5D" w:rsidRPr="00422C9C" w:rsidRDefault="008C4F5D" w:rsidP="008C4F5D">
      <w:pPr>
        <w:rPr>
          <w:rFonts w:ascii="Times New Roman" w:hAnsi="Times New Roman" w:cs="Times New Roman"/>
          <w:sz w:val="24"/>
          <w:szCs w:val="24"/>
          <w:lang w:val="en-GB"/>
        </w:rPr>
      </w:pPr>
    </w:p>
    <w:p w:rsidR="008C4F5D" w:rsidRPr="00422C9C" w:rsidRDefault="008C4F5D" w:rsidP="008C4F5D">
      <w:pPr>
        <w:rPr>
          <w:rFonts w:ascii="Times New Roman" w:hAnsi="Times New Roman" w:cs="Times New Roman"/>
          <w:sz w:val="24"/>
          <w:szCs w:val="24"/>
          <w:lang w:val="en-GB"/>
        </w:rPr>
      </w:pPr>
      <w:r w:rsidRPr="00422C9C">
        <w:rPr>
          <w:rFonts w:ascii="Times New Roman" w:hAnsi="Times New Roman" w:cs="Times New Roman"/>
          <w:sz w:val="24"/>
          <w:szCs w:val="24"/>
          <w:lang w:val="en-GB"/>
        </w:rPr>
        <w:t xml:space="preserve">Let’s use Wind Turbines as an example </w:t>
      </w:r>
      <w:r w:rsidR="00B146C3" w:rsidRPr="00422C9C">
        <w:rPr>
          <w:rFonts w:ascii="Times New Roman" w:hAnsi="Times New Roman" w:cs="Times New Roman"/>
          <w:sz w:val="24"/>
          <w:szCs w:val="24"/>
          <w:lang w:val="en-GB"/>
        </w:rPr>
        <w:t xml:space="preserve">of </w:t>
      </w:r>
      <w:r w:rsidRPr="00422C9C">
        <w:rPr>
          <w:rFonts w:ascii="Times New Roman" w:hAnsi="Times New Roman" w:cs="Times New Roman"/>
          <w:sz w:val="24"/>
          <w:szCs w:val="24"/>
          <w:lang w:val="en-GB"/>
        </w:rPr>
        <w:t>what kind of insurance is required and what is available.</w:t>
      </w:r>
    </w:p>
    <w:p w:rsidR="008C4F5D" w:rsidRPr="00422C9C" w:rsidRDefault="008C4F5D" w:rsidP="008C4F5D">
      <w:pPr>
        <w:rPr>
          <w:rFonts w:ascii="Times New Roman" w:hAnsi="Times New Roman" w:cs="Times New Roman"/>
          <w:sz w:val="24"/>
          <w:szCs w:val="24"/>
          <w:lang w:val="en-GB"/>
        </w:rPr>
      </w:pPr>
    </w:p>
    <w:p w:rsidR="008C4F5D" w:rsidRPr="00422C9C" w:rsidRDefault="008C4F5D" w:rsidP="008C4F5D">
      <w:pPr>
        <w:rPr>
          <w:rFonts w:ascii="Times New Roman" w:hAnsi="Times New Roman" w:cs="Times New Roman"/>
          <w:b/>
          <w:sz w:val="24"/>
          <w:szCs w:val="24"/>
          <w:lang w:val="en-GB"/>
        </w:rPr>
      </w:pPr>
      <w:r w:rsidRPr="00422C9C">
        <w:rPr>
          <w:rFonts w:ascii="Times New Roman" w:hAnsi="Times New Roman" w:cs="Times New Roman"/>
          <w:b/>
          <w:sz w:val="24"/>
          <w:szCs w:val="24"/>
          <w:lang w:val="en-GB"/>
        </w:rPr>
        <w:t>Insurance Products – Wind Turbines</w:t>
      </w:r>
    </w:p>
    <w:p w:rsidR="008C4F5D" w:rsidRPr="00422C9C" w:rsidRDefault="008C4F5D" w:rsidP="008C4F5D">
      <w:pPr>
        <w:rPr>
          <w:rFonts w:ascii="Times New Roman" w:hAnsi="Times New Roman" w:cs="Times New Roman"/>
          <w:sz w:val="24"/>
          <w:szCs w:val="24"/>
          <w:lang w:val="en-GB"/>
        </w:rPr>
      </w:pPr>
    </w:p>
    <w:p w:rsidR="008C4F5D" w:rsidRPr="00422C9C" w:rsidRDefault="008C4F5D" w:rsidP="008C4F5D">
      <w:pPr>
        <w:rPr>
          <w:rFonts w:ascii="Times New Roman" w:hAnsi="Times New Roman" w:cs="Times New Roman"/>
          <w:sz w:val="24"/>
          <w:szCs w:val="24"/>
          <w:lang w:val="en-GB"/>
        </w:rPr>
      </w:pPr>
      <w:r w:rsidRPr="00422C9C">
        <w:rPr>
          <w:rFonts w:ascii="Times New Roman" w:hAnsi="Times New Roman" w:cs="Times New Roman"/>
          <w:sz w:val="24"/>
          <w:szCs w:val="24"/>
          <w:lang w:val="en-GB"/>
        </w:rPr>
        <w:t xml:space="preserve">There are 3 stages </w:t>
      </w:r>
      <w:r w:rsidRPr="00422C9C">
        <w:rPr>
          <w:rFonts w:ascii="Times New Roman" w:hAnsi="Times New Roman" w:cs="Times New Roman"/>
          <w:i/>
          <w:sz w:val="24"/>
          <w:szCs w:val="24"/>
          <w:lang w:val="en-GB"/>
        </w:rPr>
        <w:t>after</w:t>
      </w:r>
      <w:r w:rsidRPr="00422C9C">
        <w:rPr>
          <w:rFonts w:ascii="Times New Roman" w:hAnsi="Times New Roman" w:cs="Times New Roman"/>
          <w:sz w:val="24"/>
          <w:szCs w:val="24"/>
          <w:lang w:val="en-GB"/>
        </w:rPr>
        <w:t xml:space="preserve"> the manufacturing process of parts and components are finished:  </w:t>
      </w:r>
    </w:p>
    <w:p w:rsidR="008C4F5D" w:rsidRPr="00422C9C" w:rsidRDefault="008C4F5D" w:rsidP="008C4F5D">
      <w:pPr>
        <w:rPr>
          <w:rFonts w:ascii="Times New Roman" w:hAnsi="Times New Roman" w:cs="Times New Roman"/>
          <w:sz w:val="24"/>
          <w:szCs w:val="24"/>
          <w:lang w:val="en-GB"/>
        </w:rPr>
      </w:pPr>
    </w:p>
    <w:p w:rsidR="008C4F5D" w:rsidRPr="00422C9C" w:rsidRDefault="007914AC" w:rsidP="008C4F5D">
      <w:pPr>
        <w:rPr>
          <w:rFonts w:ascii="Times New Roman" w:hAnsi="Times New Roman" w:cs="Times New Roman"/>
          <w:sz w:val="24"/>
          <w:szCs w:val="24"/>
          <w:lang w:val="en-GB"/>
        </w:rPr>
      </w:pPr>
      <w:r w:rsidRPr="00422C9C">
        <w:rPr>
          <w:rFonts w:ascii="Times New Roman" w:hAnsi="Times New Roman" w:cs="Times New Roman"/>
          <w:sz w:val="24"/>
          <w:szCs w:val="24"/>
          <w:lang w:val="en-GB"/>
        </w:rPr>
        <w:t xml:space="preserve">-  </w:t>
      </w:r>
      <w:r w:rsidR="008C4F5D" w:rsidRPr="00422C9C">
        <w:rPr>
          <w:rFonts w:ascii="Times New Roman" w:hAnsi="Times New Roman" w:cs="Times New Roman"/>
          <w:sz w:val="24"/>
          <w:szCs w:val="24"/>
          <w:lang w:val="en-GB"/>
        </w:rPr>
        <w:t>Transporting elements to construction site</w:t>
      </w:r>
    </w:p>
    <w:p w:rsidR="008C4F5D" w:rsidRPr="00422C9C" w:rsidRDefault="007914AC" w:rsidP="008C4F5D">
      <w:pPr>
        <w:rPr>
          <w:rFonts w:ascii="Times New Roman" w:hAnsi="Times New Roman" w:cs="Times New Roman"/>
          <w:sz w:val="24"/>
          <w:szCs w:val="24"/>
          <w:lang w:val="en-GB"/>
        </w:rPr>
      </w:pPr>
      <w:r w:rsidRPr="00422C9C">
        <w:rPr>
          <w:rFonts w:ascii="Times New Roman" w:hAnsi="Times New Roman" w:cs="Times New Roman"/>
          <w:sz w:val="24"/>
          <w:szCs w:val="24"/>
          <w:lang w:val="en-GB"/>
        </w:rPr>
        <w:t xml:space="preserve">-  </w:t>
      </w:r>
      <w:r w:rsidR="008C4F5D" w:rsidRPr="00422C9C">
        <w:rPr>
          <w:rFonts w:ascii="Times New Roman" w:hAnsi="Times New Roman" w:cs="Times New Roman"/>
          <w:sz w:val="24"/>
          <w:szCs w:val="24"/>
          <w:lang w:val="en-GB"/>
        </w:rPr>
        <w:t>Construction period</w:t>
      </w:r>
    </w:p>
    <w:p w:rsidR="008C4F5D" w:rsidRPr="00422C9C" w:rsidRDefault="007914AC" w:rsidP="008C4F5D">
      <w:pPr>
        <w:rPr>
          <w:rFonts w:ascii="Times New Roman" w:hAnsi="Times New Roman" w:cs="Times New Roman"/>
          <w:sz w:val="24"/>
          <w:szCs w:val="24"/>
          <w:lang w:val="en-GB"/>
        </w:rPr>
      </w:pPr>
      <w:r w:rsidRPr="00422C9C">
        <w:rPr>
          <w:rFonts w:ascii="Times New Roman" w:hAnsi="Times New Roman" w:cs="Times New Roman"/>
          <w:sz w:val="24"/>
          <w:szCs w:val="24"/>
          <w:lang w:val="en-GB"/>
        </w:rPr>
        <w:t xml:space="preserve">-  </w:t>
      </w:r>
      <w:r w:rsidR="008C4F5D" w:rsidRPr="00422C9C">
        <w:rPr>
          <w:rFonts w:ascii="Times New Roman" w:hAnsi="Times New Roman" w:cs="Times New Roman"/>
          <w:sz w:val="24"/>
          <w:szCs w:val="24"/>
          <w:lang w:val="en-GB"/>
        </w:rPr>
        <w:t>Operation</w:t>
      </w:r>
    </w:p>
    <w:p w:rsidR="008C4F5D" w:rsidRPr="00422C9C" w:rsidRDefault="008C4F5D" w:rsidP="008C4F5D">
      <w:pPr>
        <w:rPr>
          <w:rFonts w:ascii="Times New Roman" w:hAnsi="Times New Roman" w:cs="Times New Roman"/>
          <w:sz w:val="24"/>
          <w:szCs w:val="24"/>
          <w:lang w:val="en-GB"/>
        </w:rPr>
      </w:pPr>
    </w:p>
    <w:p w:rsidR="008C4F5D" w:rsidRPr="00422C9C" w:rsidRDefault="008C4F5D" w:rsidP="008C4F5D">
      <w:pPr>
        <w:rPr>
          <w:rFonts w:ascii="Times New Roman" w:hAnsi="Times New Roman" w:cs="Times New Roman"/>
          <w:sz w:val="24"/>
          <w:szCs w:val="24"/>
          <w:lang w:val="en-GB"/>
        </w:rPr>
      </w:pPr>
      <w:r w:rsidRPr="00422C9C">
        <w:rPr>
          <w:rFonts w:ascii="Times New Roman" w:hAnsi="Times New Roman" w:cs="Times New Roman"/>
          <w:sz w:val="24"/>
          <w:szCs w:val="24"/>
          <w:lang w:val="en-GB"/>
        </w:rPr>
        <w:t>The transit phase may be covered by a combination of standard insurance products for transport of goods. One should not forget to cover consequential losses caused by delay in transit</w:t>
      </w:r>
      <w:r w:rsidR="00B146C3" w:rsidRPr="00422C9C">
        <w:rPr>
          <w:rFonts w:ascii="Times New Roman" w:hAnsi="Times New Roman" w:cs="Times New Roman"/>
          <w:sz w:val="24"/>
          <w:szCs w:val="24"/>
          <w:lang w:val="en-GB"/>
        </w:rPr>
        <w:t>, especially when sea voyage is involved</w:t>
      </w:r>
      <w:r w:rsidRPr="00422C9C">
        <w:rPr>
          <w:rFonts w:ascii="Times New Roman" w:hAnsi="Times New Roman" w:cs="Times New Roman"/>
          <w:sz w:val="24"/>
          <w:szCs w:val="24"/>
          <w:lang w:val="en-GB"/>
        </w:rPr>
        <w:t>.</w:t>
      </w:r>
    </w:p>
    <w:p w:rsidR="008C4F5D" w:rsidRPr="00422C9C" w:rsidRDefault="008C4F5D" w:rsidP="008C4F5D">
      <w:pPr>
        <w:rPr>
          <w:rFonts w:ascii="Times New Roman" w:hAnsi="Times New Roman" w:cs="Times New Roman"/>
          <w:sz w:val="24"/>
          <w:szCs w:val="24"/>
          <w:lang w:val="en-GB"/>
        </w:rPr>
      </w:pPr>
    </w:p>
    <w:p w:rsidR="008C4F5D" w:rsidRPr="00422C9C" w:rsidRDefault="008C4F5D" w:rsidP="008C4F5D">
      <w:pPr>
        <w:rPr>
          <w:rFonts w:ascii="Times New Roman" w:hAnsi="Times New Roman" w:cs="Times New Roman"/>
          <w:sz w:val="24"/>
          <w:szCs w:val="24"/>
          <w:lang w:val="en-GB"/>
        </w:rPr>
      </w:pPr>
      <w:r w:rsidRPr="00422C9C">
        <w:rPr>
          <w:rFonts w:ascii="Times New Roman" w:hAnsi="Times New Roman" w:cs="Times New Roman"/>
          <w:sz w:val="24"/>
          <w:szCs w:val="24"/>
          <w:lang w:val="en-GB"/>
        </w:rPr>
        <w:t xml:space="preserve">The construction period calls for insurance against property damage caused during construction, but also a product known as Advance Loss of Profits –which is essentially Business Interruption before the business started. A third leg is General Liability during construction. </w:t>
      </w:r>
      <w:r w:rsidR="003C192C" w:rsidRPr="00422C9C">
        <w:rPr>
          <w:rFonts w:ascii="Times New Roman" w:hAnsi="Times New Roman" w:cs="Times New Roman"/>
          <w:sz w:val="24"/>
          <w:szCs w:val="24"/>
          <w:lang w:val="en-GB"/>
        </w:rPr>
        <w:t xml:space="preserve">This may require special </w:t>
      </w:r>
      <w:r w:rsidR="00031744" w:rsidRPr="00422C9C">
        <w:rPr>
          <w:rFonts w:ascii="Times New Roman" w:hAnsi="Times New Roman" w:cs="Times New Roman"/>
          <w:sz w:val="24"/>
          <w:szCs w:val="24"/>
          <w:lang w:val="en-GB"/>
        </w:rPr>
        <w:t xml:space="preserve">attention </w:t>
      </w:r>
      <w:proofErr w:type="spellStart"/>
      <w:r w:rsidR="00031744" w:rsidRPr="00422C9C">
        <w:rPr>
          <w:rFonts w:ascii="Times New Roman" w:hAnsi="Times New Roman" w:cs="Times New Roman"/>
          <w:sz w:val="24"/>
          <w:szCs w:val="24"/>
          <w:lang w:val="en-GB"/>
        </w:rPr>
        <w:t>vis</w:t>
      </w:r>
      <w:proofErr w:type="spellEnd"/>
      <w:r w:rsidR="00031744" w:rsidRPr="00422C9C">
        <w:rPr>
          <w:rFonts w:ascii="Times New Roman" w:hAnsi="Times New Roman" w:cs="Times New Roman"/>
          <w:sz w:val="24"/>
          <w:szCs w:val="24"/>
          <w:lang w:val="en-GB"/>
        </w:rPr>
        <w:t>-a-</w:t>
      </w:r>
      <w:proofErr w:type="spellStart"/>
      <w:r w:rsidR="00031744" w:rsidRPr="00422C9C">
        <w:rPr>
          <w:rFonts w:ascii="Times New Roman" w:hAnsi="Times New Roman" w:cs="Times New Roman"/>
          <w:sz w:val="24"/>
          <w:szCs w:val="24"/>
          <w:lang w:val="en-GB"/>
        </w:rPr>
        <w:t>vis</w:t>
      </w:r>
      <w:proofErr w:type="spellEnd"/>
      <w:r w:rsidR="00031744" w:rsidRPr="00422C9C">
        <w:rPr>
          <w:rFonts w:ascii="Times New Roman" w:hAnsi="Times New Roman" w:cs="Times New Roman"/>
          <w:sz w:val="24"/>
          <w:szCs w:val="24"/>
          <w:lang w:val="en-GB"/>
        </w:rPr>
        <w:t xml:space="preserve"> the land owner </w:t>
      </w:r>
      <w:r w:rsidR="003C192C" w:rsidRPr="00422C9C">
        <w:rPr>
          <w:rFonts w:ascii="Times New Roman" w:hAnsi="Times New Roman" w:cs="Times New Roman"/>
          <w:sz w:val="24"/>
          <w:szCs w:val="24"/>
          <w:lang w:val="en-GB"/>
        </w:rPr>
        <w:t xml:space="preserve">when the wind turbines are constructed on leased land – or sea bed. </w:t>
      </w:r>
      <w:r w:rsidRPr="00422C9C">
        <w:rPr>
          <w:rFonts w:ascii="Times New Roman" w:hAnsi="Times New Roman" w:cs="Times New Roman"/>
          <w:sz w:val="24"/>
          <w:szCs w:val="24"/>
          <w:lang w:val="en-GB"/>
        </w:rPr>
        <w:t>Although the types of risks are the same it should be mentioned that the underwriting is much more complex and often considered as a speciality product when the wind turbines are based off shore.</w:t>
      </w:r>
    </w:p>
    <w:p w:rsidR="008C4F5D" w:rsidRPr="00422C9C" w:rsidRDefault="008C4F5D" w:rsidP="008C4F5D">
      <w:pPr>
        <w:rPr>
          <w:rFonts w:ascii="Times New Roman" w:hAnsi="Times New Roman" w:cs="Times New Roman"/>
          <w:sz w:val="24"/>
          <w:szCs w:val="24"/>
          <w:lang w:val="en-GB"/>
        </w:rPr>
      </w:pPr>
    </w:p>
    <w:p w:rsidR="008C4F5D" w:rsidRPr="00422C9C" w:rsidRDefault="008C4F5D" w:rsidP="008C4F5D">
      <w:pPr>
        <w:rPr>
          <w:rFonts w:ascii="Times New Roman" w:hAnsi="Times New Roman" w:cs="Times New Roman"/>
          <w:sz w:val="24"/>
          <w:szCs w:val="24"/>
          <w:lang w:val="en-GB"/>
        </w:rPr>
      </w:pPr>
      <w:r w:rsidRPr="00422C9C">
        <w:rPr>
          <w:rFonts w:ascii="Times New Roman" w:hAnsi="Times New Roman" w:cs="Times New Roman"/>
          <w:sz w:val="24"/>
          <w:szCs w:val="24"/>
          <w:lang w:val="en-GB"/>
        </w:rPr>
        <w:t xml:space="preserve">Due to the required expertise and the lack of expertise with owners </w:t>
      </w:r>
      <w:proofErr w:type="spellStart"/>
      <w:r w:rsidRPr="00422C9C">
        <w:rPr>
          <w:rFonts w:ascii="Times New Roman" w:hAnsi="Times New Roman" w:cs="Times New Roman"/>
          <w:sz w:val="24"/>
          <w:szCs w:val="24"/>
          <w:lang w:val="en-GB"/>
        </w:rPr>
        <w:t>turn key</w:t>
      </w:r>
      <w:proofErr w:type="spellEnd"/>
      <w:r w:rsidRPr="00422C9C">
        <w:rPr>
          <w:rFonts w:ascii="Times New Roman" w:hAnsi="Times New Roman" w:cs="Times New Roman"/>
          <w:sz w:val="24"/>
          <w:szCs w:val="24"/>
          <w:lang w:val="en-GB"/>
        </w:rPr>
        <w:t xml:space="preserve"> contracts were often used historically whereby risks were consolidated in insurances written by the producer and covering also all sub suppliers and contractors basically on all risk terms. Now the traditional energy sector has moved in to creat</w:t>
      </w:r>
      <w:r w:rsidR="00031744" w:rsidRPr="00422C9C">
        <w:rPr>
          <w:rFonts w:ascii="Times New Roman" w:hAnsi="Times New Roman" w:cs="Times New Roman"/>
          <w:sz w:val="24"/>
          <w:szCs w:val="24"/>
          <w:lang w:val="en-GB"/>
        </w:rPr>
        <w:t>e</w:t>
      </w:r>
      <w:r w:rsidRPr="00422C9C">
        <w:rPr>
          <w:rFonts w:ascii="Times New Roman" w:hAnsi="Times New Roman" w:cs="Times New Roman"/>
          <w:sz w:val="24"/>
          <w:szCs w:val="24"/>
          <w:lang w:val="en-GB"/>
        </w:rPr>
        <w:t xml:space="preserve"> large windmill farms and insurance products may be tailored for that situation</w:t>
      </w:r>
      <w:r w:rsidR="00B146C3" w:rsidRPr="00422C9C">
        <w:rPr>
          <w:rFonts w:ascii="Times New Roman" w:hAnsi="Times New Roman" w:cs="Times New Roman"/>
          <w:sz w:val="24"/>
          <w:szCs w:val="24"/>
          <w:lang w:val="en-GB"/>
        </w:rPr>
        <w:t xml:space="preserve"> leaving certain risks uncovered because owners believe they can control the risk</w:t>
      </w:r>
      <w:r w:rsidR="00FF24BC" w:rsidRPr="00422C9C">
        <w:rPr>
          <w:rFonts w:ascii="Times New Roman" w:hAnsi="Times New Roman" w:cs="Times New Roman"/>
          <w:sz w:val="24"/>
          <w:szCs w:val="24"/>
          <w:lang w:val="en-GB"/>
        </w:rPr>
        <w:t xml:space="preserve"> themselves</w:t>
      </w:r>
      <w:r w:rsidRPr="00422C9C">
        <w:rPr>
          <w:rFonts w:ascii="Times New Roman" w:hAnsi="Times New Roman" w:cs="Times New Roman"/>
          <w:sz w:val="24"/>
          <w:szCs w:val="24"/>
          <w:lang w:val="en-GB"/>
        </w:rPr>
        <w:t>.</w:t>
      </w:r>
    </w:p>
    <w:p w:rsidR="008C4F5D" w:rsidRPr="00422C9C" w:rsidRDefault="008C4F5D" w:rsidP="008C4F5D">
      <w:pPr>
        <w:rPr>
          <w:rFonts w:ascii="Times New Roman" w:hAnsi="Times New Roman" w:cs="Times New Roman"/>
          <w:sz w:val="24"/>
          <w:szCs w:val="24"/>
          <w:lang w:val="en-GB"/>
        </w:rPr>
      </w:pPr>
    </w:p>
    <w:p w:rsidR="008C4F5D" w:rsidRPr="00422C9C" w:rsidRDefault="008C4F5D" w:rsidP="008C4F5D">
      <w:pPr>
        <w:rPr>
          <w:rFonts w:ascii="Times New Roman" w:hAnsi="Times New Roman" w:cs="Times New Roman"/>
          <w:sz w:val="24"/>
          <w:szCs w:val="24"/>
          <w:lang w:val="en-GB"/>
        </w:rPr>
      </w:pPr>
      <w:r w:rsidRPr="00422C9C">
        <w:rPr>
          <w:rFonts w:ascii="Times New Roman" w:hAnsi="Times New Roman" w:cs="Times New Roman"/>
          <w:sz w:val="24"/>
          <w:szCs w:val="24"/>
          <w:lang w:val="en-GB"/>
        </w:rPr>
        <w:t xml:space="preserve">During the operation phase more or less standard products based on normal property insurances are required, such as </w:t>
      </w:r>
    </w:p>
    <w:p w:rsidR="008C4F5D" w:rsidRPr="00422C9C" w:rsidRDefault="008C4F5D" w:rsidP="008C4F5D">
      <w:pPr>
        <w:rPr>
          <w:rFonts w:ascii="Times New Roman" w:hAnsi="Times New Roman" w:cs="Times New Roman"/>
          <w:sz w:val="24"/>
          <w:szCs w:val="24"/>
          <w:lang w:val="en-GB"/>
        </w:rPr>
      </w:pPr>
    </w:p>
    <w:p w:rsidR="008C4F5D" w:rsidRPr="00422C9C" w:rsidRDefault="008C4F5D" w:rsidP="008C4F5D">
      <w:pPr>
        <w:rPr>
          <w:rFonts w:ascii="Times New Roman" w:hAnsi="Times New Roman" w:cs="Times New Roman"/>
          <w:sz w:val="24"/>
          <w:szCs w:val="24"/>
          <w:lang w:val="en-GB"/>
        </w:rPr>
      </w:pPr>
      <w:r w:rsidRPr="00422C9C">
        <w:rPr>
          <w:rFonts w:ascii="Times New Roman" w:hAnsi="Times New Roman" w:cs="Times New Roman"/>
          <w:sz w:val="24"/>
          <w:szCs w:val="24"/>
          <w:lang w:val="en-GB"/>
        </w:rPr>
        <w:t>Windstorm, including hurricanes</w:t>
      </w:r>
    </w:p>
    <w:p w:rsidR="008C4F5D" w:rsidRPr="00422C9C" w:rsidRDefault="008C4F5D" w:rsidP="008C4F5D">
      <w:pPr>
        <w:rPr>
          <w:rFonts w:ascii="Times New Roman" w:hAnsi="Times New Roman" w:cs="Times New Roman"/>
          <w:sz w:val="24"/>
          <w:szCs w:val="24"/>
          <w:lang w:val="en-GB"/>
        </w:rPr>
      </w:pPr>
      <w:r w:rsidRPr="00422C9C">
        <w:rPr>
          <w:rFonts w:ascii="Times New Roman" w:hAnsi="Times New Roman" w:cs="Times New Roman"/>
          <w:sz w:val="24"/>
          <w:szCs w:val="24"/>
          <w:lang w:val="en-GB"/>
        </w:rPr>
        <w:t>Fire and lightning</w:t>
      </w:r>
    </w:p>
    <w:p w:rsidR="008C4F5D" w:rsidRPr="00422C9C" w:rsidRDefault="008C4F5D" w:rsidP="008C4F5D">
      <w:pPr>
        <w:rPr>
          <w:rFonts w:ascii="Times New Roman" w:hAnsi="Times New Roman" w:cs="Times New Roman"/>
          <w:sz w:val="24"/>
          <w:szCs w:val="24"/>
          <w:lang w:val="en-GB"/>
        </w:rPr>
      </w:pPr>
      <w:r w:rsidRPr="00422C9C">
        <w:rPr>
          <w:rFonts w:ascii="Times New Roman" w:hAnsi="Times New Roman" w:cs="Times New Roman"/>
          <w:sz w:val="24"/>
          <w:szCs w:val="24"/>
          <w:lang w:val="en-GB"/>
        </w:rPr>
        <w:t>Vandalism and Theft</w:t>
      </w:r>
    </w:p>
    <w:p w:rsidR="008C4F5D" w:rsidRPr="00422C9C" w:rsidRDefault="008C4F5D" w:rsidP="008C4F5D">
      <w:pPr>
        <w:rPr>
          <w:rFonts w:ascii="Times New Roman" w:hAnsi="Times New Roman" w:cs="Times New Roman"/>
          <w:sz w:val="24"/>
          <w:szCs w:val="24"/>
          <w:lang w:val="en-GB"/>
        </w:rPr>
      </w:pPr>
      <w:r w:rsidRPr="00422C9C">
        <w:rPr>
          <w:rFonts w:ascii="Times New Roman" w:hAnsi="Times New Roman" w:cs="Times New Roman"/>
          <w:sz w:val="24"/>
          <w:szCs w:val="24"/>
          <w:lang w:val="en-GB"/>
        </w:rPr>
        <w:t>Mechanical Break Down</w:t>
      </w:r>
    </w:p>
    <w:p w:rsidR="008C4F5D" w:rsidRPr="00422C9C" w:rsidRDefault="008C4F5D" w:rsidP="00FF24BC">
      <w:pPr>
        <w:rPr>
          <w:rFonts w:ascii="Times New Roman" w:hAnsi="Times New Roman" w:cs="Times New Roman"/>
          <w:sz w:val="24"/>
          <w:szCs w:val="24"/>
          <w:lang w:val="en-GB"/>
        </w:rPr>
      </w:pPr>
      <w:r w:rsidRPr="00422C9C">
        <w:rPr>
          <w:rFonts w:ascii="Times New Roman" w:hAnsi="Times New Roman" w:cs="Times New Roman"/>
          <w:sz w:val="24"/>
          <w:szCs w:val="24"/>
          <w:lang w:val="en-GB"/>
        </w:rPr>
        <w:t>Inherent defects</w:t>
      </w:r>
      <w:r w:rsidR="00FF24BC" w:rsidRPr="00422C9C">
        <w:rPr>
          <w:rFonts w:ascii="Times New Roman" w:hAnsi="Times New Roman" w:cs="Times New Roman"/>
          <w:sz w:val="24"/>
          <w:szCs w:val="24"/>
          <w:lang w:val="en-GB"/>
        </w:rPr>
        <w:t xml:space="preserve"> - </w:t>
      </w:r>
      <w:r w:rsidR="00031744" w:rsidRPr="00422C9C">
        <w:rPr>
          <w:rFonts w:ascii="Times New Roman" w:hAnsi="Times New Roman" w:cs="Times New Roman"/>
          <w:sz w:val="24"/>
          <w:szCs w:val="24"/>
          <w:lang w:val="en-GB"/>
        </w:rPr>
        <w:t>f</w:t>
      </w:r>
      <w:r w:rsidR="00FF24BC" w:rsidRPr="00422C9C">
        <w:rPr>
          <w:rFonts w:ascii="Times New Roman" w:hAnsi="Times New Roman" w:cs="Times New Roman"/>
          <w:sz w:val="24"/>
          <w:szCs w:val="24"/>
          <w:lang w:val="en-GB"/>
        </w:rPr>
        <w:t xml:space="preserve">or instance </w:t>
      </w:r>
      <w:proofErr w:type="gramStart"/>
      <w:r w:rsidR="00FF24BC" w:rsidRPr="00422C9C">
        <w:rPr>
          <w:rFonts w:ascii="Times New Roman" w:hAnsi="Times New Roman" w:cs="Times New Roman"/>
          <w:sz w:val="24"/>
          <w:szCs w:val="24"/>
          <w:lang w:val="en-GB"/>
        </w:rPr>
        <w:t xml:space="preserve">in </w:t>
      </w:r>
      <w:r w:rsidRPr="00422C9C">
        <w:rPr>
          <w:rFonts w:ascii="Times New Roman" w:hAnsi="Times New Roman" w:cs="Times New Roman"/>
          <w:sz w:val="24"/>
          <w:szCs w:val="24"/>
          <w:lang w:val="en-GB"/>
        </w:rPr>
        <w:t xml:space="preserve"> gear</w:t>
      </w:r>
      <w:proofErr w:type="gramEnd"/>
      <w:r w:rsidRPr="00422C9C">
        <w:rPr>
          <w:rFonts w:ascii="Times New Roman" w:hAnsi="Times New Roman" w:cs="Times New Roman"/>
          <w:sz w:val="24"/>
          <w:szCs w:val="24"/>
          <w:lang w:val="en-GB"/>
        </w:rPr>
        <w:t xml:space="preserve"> box</w:t>
      </w:r>
      <w:r w:rsidR="00FF24BC" w:rsidRPr="00422C9C">
        <w:rPr>
          <w:rFonts w:ascii="Times New Roman" w:hAnsi="Times New Roman" w:cs="Times New Roman"/>
          <w:sz w:val="24"/>
          <w:szCs w:val="24"/>
          <w:lang w:val="en-GB"/>
        </w:rPr>
        <w:t>es</w:t>
      </w:r>
    </w:p>
    <w:p w:rsidR="008C4F5D" w:rsidRPr="00422C9C" w:rsidRDefault="008C4F5D" w:rsidP="008C4F5D">
      <w:pPr>
        <w:rPr>
          <w:rFonts w:ascii="Times New Roman" w:hAnsi="Times New Roman" w:cs="Times New Roman"/>
          <w:sz w:val="24"/>
          <w:szCs w:val="24"/>
          <w:lang w:val="en-GB"/>
        </w:rPr>
      </w:pPr>
      <w:r w:rsidRPr="00422C9C">
        <w:rPr>
          <w:rFonts w:ascii="Times New Roman" w:hAnsi="Times New Roman" w:cs="Times New Roman"/>
          <w:sz w:val="24"/>
          <w:szCs w:val="24"/>
          <w:lang w:val="en-GB"/>
        </w:rPr>
        <w:t>Short cut</w:t>
      </w:r>
      <w:r w:rsidR="003C192C" w:rsidRPr="00422C9C">
        <w:rPr>
          <w:rFonts w:ascii="Times New Roman" w:hAnsi="Times New Roman" w:cs="Times New Roman"/>
          <w:sz w:val="24"/>
          <w:szCs w:val="24"/>
          <w:lang w:val="en-GB"/>
        </w:rPr>
        <w:t>s</w:t>
      </w:r>
      <w:r w:rsidRPr="00422C9C">
        <w:rPr>
          <w:rFonts w:ascii="Times New Roman" w:hAnsi="Times New Roman" w:cs="Times New Roman"/>
          <w:sz w:val="24"/>
          <w:szCs w:val="24"/>
          <w:lang w:val="en-GB"/>
        </w:rPr>
        <w:t xml:space="preserve"> in electrical parts</w:t>
      </w:r>
    </w:p>
    <w:p w:rsidR="008C4F5D" w:rsidRPr="00422C9C" w:rsidRDefault="008C4F5D" w:rsidP="008C4F5D">
      <w:pPr>
        <w:rPr>
          <w:rFonts w:ascii="Times New Roman" w:hAnsi="Times New Roman" w:cs="Times New Roman"/>
          <w:sz w:val="24"/>
          <w:szCs w:val="24"/>
          <w:lang w:val="en-GB"/>
        </w:rPr>
      </w:pPr>
      <w:r w:rsidRPr="00422C9C">
        <w:rPr>
          <w:rFonts w:ascii="Times New Roman" w:hAnsi="Times New Roman" w:cs="Times New Roman"/>
          <w:sz w:val="24"/>
          <w:szCs w:val="24"/>
          <w:lang w:val="en-GB"/>
        </w:rPr>
        <w:t>Animals damaging wiring</w:t>
      </w:r>
      <w:r w:rsidR="003C192C" w:rsidRPr="00422C9C">
        <w:rPr>
          <w:rFonts w:ascii="Times New Roman" w:hAnsi="Times New Roman" w:cs="Times New Roman"/>
          <w:sz w:val="24"/>
          <w:szCs w:val="24"/>
          <w:lang w:val="en-GB"/>
        </w:rPr>
        <w:t xml:space="preserve"> – </w:t>
      </w:r>
      <w:r w:rsidR="00FF24BC" w:rsidRPr="00422C9C">
        <w:rPr>
          <w:rFonts w:ascii="Times New Roman" w:hAnsi="Times New Roman" w:cs="Times New Roman"/>
          <w:sz w:val="24"/>
          <w:szCs w:val="24"/>
          <w:lang w:val="en-GB"/>
        </w:rPr>
        <w:t xml:space="preserve">who would </w:t>
      </w:r>
      <w:r w:rsidR="003C192C" w:rsidRPr="00422C9C">
        <w:rPr>
          <w:rFonts w:ascii="Times New Roman" w:hAnsi="Times New Roman" w:cs="Times New Roman"/>
          <w:sz w:val="24"/>
          <w:szCs w:val="24"/>
          <w:lang w:val="en-GB"/>
        </w:rPr>
        <w:t>think of that</w:t>
      </w:r>
    </w:p>
    <w:p w:rsidR="008C4F5D" w:rsidRPr="00422C9C" w:rsidRDefault="008C4F5D" w:rsidP="008C4F5D">
      <w:pPr>
        <w:rPr>
          <w:rFonts w:ascii="Times New Roman" w:hAnsi="Times New Roman" w:cs="Times New Roman"/>
          <w:sz w:val="24"/>
          <w:szCs w:val="24"/>
          <w:lang w:val="en-GB"/>
        </w:rPr>
      </w:pPr>
      <w:r w:rsidRPr="00422C9C">
        <w:rPr>
          <w:rFonts w:ascii="Times New Roman" w:hAnsi="Times New Roman" w:cs="Times New Roman"/>
          <w:sz w:val="24"/>
          <w:szCs w:val="24"/>
          <w:lang w:val="en-GB"/>
        </w:rPr>
        <w:t>Liability insurance</w:t>
      </w:r>
    </w:p>
    <w:p w:rsidR="008C4F5D" w:rsidRPr="00422C9C" w:rsidRDefault="008C4F5D" w:rsidP="008C4F5D">
      <w:pPr>
        <w:rPr>
          <w:rFonts w:ascii="Times New Roman" w:hAnsi="Times New Roman" w:cs="Times New Roman"/>
          <w:sz w:val="24"/>
          <w:szCs w:val="24"/>
          <w:lang w:val="en-GB"/>
        </w:rPr>
      </w:pPr>
    </w:p>
    <w:p w:rsidR="008C4F5D" w:rsidRPr="00422C9C" w:rsidRDefault="008C4F5D" w:rsidP="008C4F5D">
      <w:pPr>
        <w:rPr>
          <w:rFonts w:ascii="Times New Roman" w:hAnsi="Times New Roman" w:cs="Times New Roman"/>
          <w:sz w:val="24"/>
          <w:szCs w:val="24"/>
          <w:lang w:val="en-GB"/>
        </w:rPr>
      </w:pPr>
      <w:r w:rsidRPr="00422C9C">
        <w:rPr>
          <w:rFonts w:ascii="Times New Roman" w:hAnsi="Times New Roman" w:cs="Times New Roman"/>
          <w:sz w:val="24"/>
          <w:szCs w:val="24"/>
          <w:lang w:val="en-GB"/>
        </w:rPr>
        <w:t xml:space="preserve">Although insurance events may originate from outside sources </w:t>
      </w:r>
      <w:r w:rsidR="00B146C3" w:rsidRPr="00422C9C">
        <w:rPr>
          <w:rFonts w:ascii="Times New Roman" w:hAnsi="Times New Roman" w:cs="Times New Roman"/>
          <w:sz w:val="24"/>
          <w:szCs w:val="24"/>
          <w:lang w:val="en-GB"/>
        </w:rPr>
        <w:t xml:space="preserve">- </w:t>
      </w:r>
      <w:r w:rsidRPr="00422C9C">
        <w:rPr>
          <w:rFonts w:ascii="Times New Roman" w:hAnsi="Times New Roman" w:cs="Times New Roman"/>
          <w:sz w:val="24"/>
          <w:szCs w:val="24"/>
          <w:lang w:val="en-GB"/>
        </w:rPr>
        <w:t xml:space="preserve">as is normally a requirement in property insurance </w:t>
      </w:r>
      <w:r w:rsidR="00B146C3" w:rsidRPr="00422C9C">
        <w:rPr>
          <w:rFonts w:ascii="Times New Roman" w:hAnsi="Times New Roman" w:cs="Times New Roman"/>
          <w:sz w:val="24"/>
          <w:szCs w:val="24"/>
          <w:lang w:val="en-GB"/>
        </w:rPr>
        <w:t xml:space="preserve">- </w:t>
      </w:r>
      <w:r w:rsidRPr="00422C9C">
        <w:rPr>
          <w:rFonts w:ascii="Times New Roman" w:hAnsi="Times New Roman" w:cs="Times New Roman"/>
          <w:sz w:val="24"/>
          <w:szCs w:val="24"/>
          <w:lang w:val="en-GB"/>
        </w:rPr>
        <w:t xml:space="preserve">it must be recognised that mechanical break down and failures are more often caused by inherent defects and insurance that excludes these damages has only limited value. To take gear box problems as an example </w:t>
      </w:r>
      <w:r w:rsidR="00B146C3" w:rsidRPr="00422C9C">
        <w:rPr>
          <w:rFonts w:ascii="Times New Roman" w:hAnsi="Times New Roman" w:cs="Times New Roman"/>
          <w:sz w:val="24"/>
          <w:szCs w:val="24"/>
          <w:lang w:val="en-GB"/>
        </w:rPr>
        <w:t xml:space="preserve">when they </w:t>
      </w:r>
      <w:r w:rsidR="00031744" w:rsidRPr="00422C9C">
        <w:rPr>
          <w:rFonts w:ascii="Times New Roman" w:hAnsi="Times New Roman" w:cs="Times New Roman"/>
          <w:sz w:val="24"/>
          <w:szCs w:val="24"/>
          <w:lang w:val="en-GB"/>
        </w:rPr>
        <w:t xml:space="preserve">were the talk of the sector about </w:t>
      </w:r>
      <w:r w:rsidR="00B146C3" w:rsidRPr="00422C9C">
        <w:rPr>
          <w:rFonts w:ascii="Times New Roman" w:hAnsi="Times New Roman" w:cs="Times New Roman"/>
          <w:sz w:val="24"/>
          <w:szCs w:val="24"/>
          <w:lang w:val="en-GB"/>
        </w:rPr>
        <w:t xml:space="preserve">10 years ago as serial damages </w:t>
      </w:r>
      <w:r w:rsidRPr="00422C9C">
        <w:rPr>
          <w:rFonts w:ascii="Times New Roman" w:hAnsi="Times New Roman" w:cs="Times New Roman"/>
          <w:sz w:val="24"/>
          <w:szCs w:val="24"/>
          <w:lang w:val="en-GB"/>
        </w:rPr>
        <w:t xml:space="preserve">a solution was found </w:t>
      </w:r>
      <w:r w:rsidR="00B146C3" w:rsidRPr="00422C9C">
        <w:rPr>
          <w:rFonts w:ascii="Times New Roman" w:hAnsi="Times New Roman" w:cs="Times New Roman"/>
          <w:sz w:val="24"/>
          <w:szCs w:val="24"/>
          <w:lang w:val="en-GB"/>
        </w:rPr>
        <w:t xml:space="preserve">in consort with </w:t>
      </w:r>
      <w:r w:rsidRPr="00422C9C">
        <w:rPr>
          <w:rFonts w:ascii="Times New Roman" w:hAnsi="Times New Roman" w:cs="Times New Roman"/>
          <w:sz w:val="24"/>
          <w:szCs w:val="24"/>
          <w:lang w:val="en-GB"/>
        </w:rPr>
        <w:t>gear box manufacturers</w:t>
      </w:r>
      <w:r w:rsidR="00B146C3" w:rsidRPr="00422C9C">
        <w:rPr>
          <w:rFonts w:ascii="Times New Roman" w:hAnsi="Times New Roman" w:cs="Times New Roman"/>
          <w:sz w:val="24"/>
          <w:szCs w:val="24"/>
          <w:lang w:val="en-GB"/>
        </w:rPr>
        <w:t>,</w:t>
      </w:r>
      <w:r w:rsidRPr="00422C9C">
        <w:rPr>
          <w:rFonts w:ascii="Times New Roman" w:hAnsi="Times New Roman" w:cs="Times New Roman"/>
          <w:sz w:val="24"/>
          <w:szCs w:val="24"/>
          <w:lang w:val="en-GB"/>
        </w:rPr>
        <w:t xml:space="preserve"> wind turbine manufacturers </w:t>
      </w:r>
      <w:r w:rsidR="00B146C3" w:rsidRPr="00422C9C">
        <w:rPr>
          <w:rFonts w:ascii="Times New Roman" w:hAnsi="Times New Roman" w:cs="Times New Roman"/>
          <w:sz w:val="24"/>
          <w:szCs w:val="24"/>
          <w:lang w:val="en-GB"/>
        </w:rPr>
        <w:t xml:space="preserve">and insurance companies based on a pledge </w:t>
      </w:r>
      <w:r w:rsidR="00031744" w:rsidRPr="00422C9C">
        <w:rPr>
          <w:rFonts w:ascii="Times New Roman" w:hAnsi="Times New Roman" w:cs="Times New Roman"/>
          <w:sz w:val="24"/>
          <w:szCs w:val="24"/>
          <w:lang w:val="en-GB"/>
        </w:rPr>
        <w:t xml:space="preserve">from all interested parties </w:t>
      </w:r>
      <w:r w:rsidR="00B146C3" w:rsidRPr="00422C9C">
        <w:rPr>
          <w:rFonts w:ascii="Times New Roman" w:hAnsi="Times New Roman" w:cs="Times New Roman"/>
          <w:sz w:val="24"/>
          <w:szCs w:val="24"/>
          <w:lang w:val="en-GB"/>
        </w:rPr>
        <w:t xml:space="preserve">of continuing </w:t>
      </w:r>
      <w:r w:rsidRPr="00422C9C">
        <w:rPr>
          <w:rFonts w:ascii="Times New Roman" w:hAnsi="Times New Roman" w:cs="Times New Roman"/>
          <w:sz w:val="24"/>
          <w:szCs w:val="24"/>
          <w:lang w:val="en-GB"/>
        </w:rPr>
        <w:t xml:space="preserve">long term cooperation irrespective of </w:t>
      </w:r>
      <w:r w:rsidR="00B146C3" w:rsidRPr="00422C9C">
        <w:rPr>
          <w:rFonts w:ascii="Times New Roman" w:hAnsi="Times New Roman" w:cs="Times New Roman"/>
          <w:sz w:val="24"/>
          <w:szCs w:val="24"/>
          <w:lang w:val="en-GB"/>
        </w:rPr>
        <w:t xml:space="preserve">where the </w:t>
      </w:r>
      <w:r w:rsidRPr="00422C9C">
        <w:rPr>
          <w:rFonts w:ascii="Times New Roman" w:hAnsi="Times New Roman" w:cs="Times New Roman"/>
          <w:sz w:val="24"/>
          <w:szCs w:val="24"/>
          <w:lang w:val="en-GB"/>
        </w:rPr>
        <w:t xml:space="preserve">legal liability </w:t>
      </w:r>
      <w:r w:rsidR="00B146C3" w:rsidRPr="00422C9C">
        <w:rPr>
          <w:rFonts w:ascii="Times New Roman" w:hAnsi="Times New Roman" w:cs="Times New Roman"/>
          <w:sz w:val="24"/>
          <w:szCs w:val="24"/>
          <w:lang w:val="en-GB"/>
        </w:rPr>
        <w:t>might be placed</w:t>
      </w:r>
      <w:r w:rsidRPr="00422C9C">
        <w:rPr>
          <w:rFonts w:ascii="Times New Roman" w:hAnsi="Times New Roman" w:cs="Times New Roman"/>
          <w:sz w:val="24"/>
          <w:szCs w:val="24"/>
          <w:lang w:val="en-GB"/>
        </w:rPr>
        <w:t xml:space="preserve">. Similar issues are </w:t>
      </w:r>
      <w:r w:rsidRPr="00422C9C">
        <w:rPr>
          <w:rFonts w:ascii="Times New Roman" w:hAnsi="Times New Roman" w:cs="Times New Roman"/>
          <w:sz w:val="24"/>
          <w:szCs w:val="24"/>
          <w:lang w:val="en-GB"/>
        </w:rPr>
        <w:lastRenderedPageBreak/>
        <w:t xml:space="preserve">bound to emerge in the future. </w:t>
      </w:r>
      <w:r w:rsidR="00B146C3" w:rsidRPr="00422C9C">
        <w:rPr>
          <w:rFonts w:ascii="Times New Roman" w:hAnsi="Times New Roman" w:cs="Times New Roman"/>
          <w:sz w:val="24"/>
          <w:szCs w:val="24"/>
          <w:lang w:val="en-GB"/>
        </w:rPr>
        <w:t xml:space="preserve">In some respect that </w:t>
      </w:r>
      <w:r w:rsidR="00BA16AE" w:rsidRPr="00422C9C">
        <w:rPr>
          <w:rFonts w:ascii="Times New Roman" w:hAnsi="Times New Roman" w:cs="Times New Roman"/>
          <w:sz w:val="24"/>
          <w:szCs w:val="24"/>
          <w:lang w:val="en-GB"/>
        </w:rPr>
        <w:t>calls to mind the special liability rules applied for the off shore industry in its infancy.</w:t>
      </w:r>
      <w:r w:rsidRPr="00422C9C">
        <w:rPr>
          <w:rFonts w:ascii="Times New Roman" w:hAnsi="Times New Roman" w:cs="Times New Roman"/>
          <w:sz w:val="24"/>
          <w:szCs w:val="24"/>
          <w:lang w:val="en-GB"/>
        </w:rPr>
        <w:t xml:space="preserve"> </w:t>
      </w:r>
    </w:p>
    <w:p w:rsidR="008C4F5D" w:rsidRPr="00422C9C" w:rsidRDefault="008C4F5D" w:rsidP="008C4F5D">
      <w:pPr>
        <w:rPr>
          <w:rFonts w:ascii="Times New Roman" w:hAnsi="Times New Roman" w:cs="Times New Roman"/>
          <w:sz w:val="24"/>
          <w:szCs w:val="24"/>
          <w:lang w:val="en-GB"/>
        </w:rPr>
      </w:pPr>
    </w:p>
    <w:p w:rsidR="008C4F5D" w:rsidRPr="00422C9C" w:rsidRDefault="008C4F5D" w:rsidP="008C4F5D">
      <w:pPr>
        <w:rPr>
          <w:rFonts w:ascii="Times New Roman" w:hAnsi="Times New Roman" w:cs="Times New Roman"/>
          <w:sz w:val="24"/>
          <w:szCs w:val="24"/>
          <w:lang w:val="en-GB"/>
        </w:rPr>
      </w:pPr>
      <w:r w:rsidRPr="00422C9C">
        <w:rPr>
          <w:rFonts w:ascii="Times New Roman" w:hAnsi="Times New Roman" w:cs="Times New Roman"/>
          <w:sz w:val="24"/>
          <w:szCs w:val="24"/>
          <w:lang w:val="en-GB"/>
        </w:rPr>
        <w:t>Although</w:t>
      </w:r>
      <w:r w:rsidR="00BA16AE" w:rsidRPr="00422C9C">
        <w:rPr>
          <w:rFonts w:ascii="Times New Roman" w:hAnsi="Times New Roman" w:cs="Times New Roman"/>
          <w:sz w:val="24"/>
          <w:szCs w:val="24"/>
          <w:lang w:val="en-GB"/>
        </w:rPr>
        <w:t xml:space="preserve"> such</w:t>
      </w:r>
      <w:r w:rsidRPr="00422C9C">
        <w:rPr>
          <w:rFonts w:ascii="Times New Roman" w:hAnsi="Times New Roman" w:cs="Times New Roman"/>
          <w:sz w:val="24"/>
          <w:szCs w:val="24"/>
          <w:lang w:val="en-GB"/>
        </w:rPr>
        <w:t xml:space="preserve"> serial damages are much debated and insurance </w:t>
      </w:r>
      <w:r w:rsidR="00BA16AE" w:rsidRPr="00422C9C">
        <w:rPr>
          <w:rFonts w:ascii="Times New Roman" w:hAnsi="Times New Roman" w:cs="Times New Roman"/>
          <w:sz w:val="24"/>
          <w:szCs w:val="24"/>
          <w:lang w:val="en-GB"/>
        </w:rPr>
        <w:t xml:space="preserve">companies </w:t>
      </w:r>
      <w:r w:rsidRPr="00422C9C">
        <w:rPr>
          <w:rFonts w:ascii="Times New Roman" w:hAnsi="Times New Roman" w:cs="Times New Roman"/>
          <w:sz w:val="24"/>
          <w:szCs w:val="24"/>
          <w:lang w:val="en-GB"/>
        </w:rPr>
        <w:t xml:space="preserve">may be reluctant to cover serial damages </w:t>
      </w:r>
      <w:r w:rsidR="00BA16AE" w:rsidRPr="00422C9C">
        <w:rPr>
          <w:rFonts w:ascii="Times New Roman" w:hAnsi="Times New Roman" w:cs="Times New Roman"/>
          <w:sz w:val="24"/>
          <w:szCs w:val="24"/>
          <w:lang w:val="en-GB"/>
        </w:rPr>
        <w:t xml:space="preserve">I have been informed that in </w:t>
      </w:r>
      <w:r w:rsidRPr="00422C9C">
        <w:rPr>
          <w:rFonts w:ascii="Times New Roman" w:hAnsi="Times New Roman" w:cs="Times New Roman"/>
          <w:sz w:val="24"/>
          <w:szCs w:val="24"/>
          <w:lang w:val="en-GB"/>
        </w:rPr>
        <w:t xml:space="preserve">the wind turbine segment </w:t>
      </w:r>
      <w:r w:rsidR="00BA16AE" w:rsidRPr="00422C9C">
        <w:rPr>
          <w:rFonts w:ascii="Times New Roman" w:hAnsi="Times New Roman" w:cs="Times New Roman"/>
          <w:sz w:val="24"/>
          <w:szCs w:val="24"/>
          <w:lang w:val="en-GB"/>
        </w:rPr>
        <w:t xml:space="preserve">they have been relatively few </w:t>
      </w:r>
      <w:r w:rsidRPr="00422C9C">
        <w:rPr>
          <w:rFonts w:ascii="Times New Roman" w:hAnsi="Times New Roman" w:cs="Times New Roman"/>
          <w:sz w:val="24"/>
          <w:szCs w:val="24"/>
          <w:lang w:val="en-GB"/>
        </w:rPr>
        <w:t>and in each case a commercial solution has been found – with and without the insurance sector.</w:t>
      </w:r>
    </w:p>
    <w:p w:rsidR="008C4F5D" w:rsidRPr="00422C9C" w:rsidRDefault="008C4F5D" w:rsidP="008C4F5D">
      <w:pPr>
        <w:rPr>
          <w:rFonts w:ascii="Times New Roman" w:hAnsi="Times New Roman" w:cs="Times New Roman"/>
          <w:sz w:val="24"/>
          <w:szCs w:val="24"/>
          <w:lang w:val="en-GB"/>
        </w:rPr>
      </w:pPr>
    </w:p>
    <w:p w:rsidR="00BA16AE" w:rsidRPr="00422C9C" w:rsidRDefault="00BA16AE" w:rsidP="008C4F5D">
      <w:pPr>
        <w:rPr>
          <w:rFonts w:ascii="Times New Roman" w:hAnsi="Times New Roman" w:cs="Times New Roman"/>
          <w:sz w:val="24"/>
          <w:szCs w:val="24"/>
          <w:lang w:val="en-GB"/>
        </w:rPr>
      </w:pPr>
    </w:p>
    <w:p w:rsidR="008C4F5D" w:rsidRPr="00422C9C" w:rsidRDefault="00BA16AE" w:rsidP="008C4F5D">
      <w:pPr>
        <w:rPr>
          <w:rFonts w:ascii="Times New Roman" w:hAnsi="Times New Roman" w:cs="Times New Roman"/>
          <w:sz w:val="24"/>
          <w:szCs w:val="24"/>
          <w:lang w:val="en-GB"/>
        </w:rPr>
      </w:pPr>
      <w:r w:rsidRPr="00422C9C">
        <w:rPr>
          <w:rFonts w:ascii="Times New Roman" w:hAnsi="Times New Roman" w:cs="Times New Roman"/>
          <w:sz w:val="24"/>
          <w:szCs w:val="24"/>
          <w:lang w:val="en-GB"/>
        </w:rPr>
        <w:t xml:space="preserve">I have also listed Weather. </w:t>
      </w:r>
      <w:r w:rsidR="008C4F5D" w:rsidRPr="00422C9C">
        <w:rPr>
          <w:rFonts w:ascii="Times New Roman" w:hAnsi="Times New Roman" w:cs="Times New Roman"/>
          <w:sz w:val="24"/>
          <w:szCs w:val="24"/>
          <w:lang w:val="en-GB"/>
        </w:rPr>
        <w:t xml:space="preserve">A product </w:t>
      </w:r>
      <w:r w:rsidR="00753A7F" w:rsidRPr="00422C9C">
        <w:rPr>
          <w:rFonts w:ascii="Times New Roman" w:hAnsi="Times New Roman" w:cs="Times New Roman"/>
          <w:sz w:val="24"/>
          <w:szCs w:val="24"/>
          <w:lang w:val="en-GB"/>
        </w:rPr>
        <w:t xml:space="preserve">has in fact been developed that </w:t>
      </w:r>
      <w:r w:rsidR="008C4F5D" w:rsidRPr="00422C9C">
        <w:rPr>
          <w:rFonts w:ascii="Times New Roman" w:hAnsi="Times New Roman" w:cs="Times New Roman"/>
          <w:sz w:val="24"/>
          <w:szCs w:val="24"/>
          <w:lang w:val="en-GB"/>
        </w:rPr>
        <w:t xml:space="preserve">attempts to support the revenue </w:t>
      </w:r>
      <w:r w:rsidR="003C192C" w:rsidRPr="00422C9C">
        <w:rPr>
          <w:rFonts w:ascii="Times New Roman" w:hAnsi="Times New Roman" w:cs="Times New Roman"/>
          <w:sz w:val="24"/>
          <w:szCs w:val="24"/>
          <w:lang w:val="en-GB"/>
        </w:rPr>
        <w:t>forecasts</w:t>
      </w:r>
      <w:r w:rsidR="008C4F5D" w:rsidRPr="00422C9C">
        <w:rPr>
          <w:rFonts w:ascii="Times New Roman" w:hAnsi="Times New Roman" w:cs="Times New Roman"/>
          <w:sz w:val="24"/>
          <w:szCs w:val="24"/>
          <w:lang w:val="en-GB"/>
        </w:rPr>
        <w:t xml:space="preserve"> based on Weather calculation. This </w:t>
      </w:r>
      <w:r w:rsidRPr="00422C9C">
        <w:rPr>
          <w:rFonts w:ascii="Times New Roman" w:hAnsi="Times New Roman" w:cs="Times New Roman"/>
          <w:sz w:val="24"/>
          <w:szCs w:val="24"/>
          <w:lang w:val="en-GB"/>
        </w:rPr>
        <w:t>may not even</w:t>
      </w:r>
      <w:r w:rsidR="008C4F5D" w:rsidRPr="00422C9C">
        <w:rPr>
          <w:rFonts w:ascii="Times New Roman" w:hAnsi="Times New Roman" w:cs="Times New Roman"/>
          <w:sz w:val="24"/>
          <w:szCs w:val="24"/>
          <w:lang w:val="en-GB"/>
        </w:rPr>
        <w:t xml:space="preserve"> qualif</w:t>
      </w:r>
      <w:r w:rsidRPr="00422C9C">
        <w:rPr>
          <w:rFonts w:ascii="Times New Roman" w:hAnsi="Times New Roman" w:cs="Times New Roman"/>
          <w:sz w:val="24"/>
          <w:szCs w:val="24"/>
          <w:lang w:val="en-GB"/>
        </w:rPr>
        <w:t>y</w:t>
      </w:r>
      <w:r w:rsidR="008C4F5D" w:rsidRPr="00422C9C">
        <w:rPr>
          <w:rFonts w:ascii="Times New Roman" w:hAnsi="Times New Roman" w:cs="Times New Roman"/>
          <w:sz w:val="24"/>
          <w:szCs w:val="24"/>
          <w:lang w:val="en-GB"/>
        </w:rPr>
        <w:t xml:space="preserve"> as an insurance product but may be complemented by weather derivatives.</w:t>
      </w:r>
    </w:p>
    <w:p w:rsidR="008C4F5D" w:rsidRPr="00422C9C" w:rsidRDefault="008C4F5D" w:rsidP="008C4F5D">
      <w:pPr>
        <w:rPr>
          <w:rFonts w:ascii="Times New Roman" w:hAnsi="Times New Roman" w:cs="Times New Roman"/>
          <w:sz w:val="24"/>
          <w:szCs w:val="24"/>
          <w:lang w:val="en-GB"/>
        </w:rPr>
      </w:pPr>
    </w:p>
    <w:p w:rsidR="008C4F5D" w:rsidRPr="00422C9C" w:rsidRDefault="008C4F5D" w:rsidP="008C4F5D">
      <w:pPr>
        <w:rPr>
          <w:rFonts w:ascii="Times New Roman" w:hAnsi="Times New Roman" w:cs="Times New Roman"/>
          <w:sz w:val="24"/>
          <w:szCs w:val="24"/>
          <w:lang w:val="en-GB"/>
        </w:rPr>
      </w:pPr>
      <w:r w:rsidRPr="00422C9C">
        <w:rPr>
          <w:rFonts w:ascii="Times New Roman" w:hAnsi="Times New Roman" w:cs="Times New Roman"/>
          <w:sz w:val="24"/>
          <w:szCs w:val="24"/>
          <w:lang w:val="en-GB"/>
        </w:rPr>
        <w:t xml:space="preserve">Today there is a continuing increase in the interaction between producers, owners and insurers: </w:t>
      </w:r>
      <w:r w:rsidR="00753A7F" w:rsidRPr="00422C9C">
        <w:rPr>
          <w:rFonts w:ascii="Times New Roman" w:hAnsi="Times New Roman" w:cs="Times New Roman"/>
          <w:sz w:val="24"/>
          <w:szCs w:val="24"/>
          <w:lang w:val="en-GB"/>
        </w:rPr>
        <w:t>P</w:t>
      </w:r>
      <w:r w:rsidRPr="00422C9C">
        <w:rPr>
          <w:rFonts w:ascii="Times New Roman" w:hAnsi="Times New Roman" w:cs="Times New Roman"/>
          <w:sz w:val="24"/>
          <w:szCs w:val="24"/>
          <w:lang w:val="en-GB"/>
        </w:rPr>
        <w:t xml:space="preserve">ossible insurance protection requires </w:t>
      </w:r>
      <w:r w:rsidR="00BA16AE" w:rsidRPr="00422C9C">
        <w:rPr>
          <w:rFonts w:ascii="Times New Roman" w:hAnsi="Times New Roman" w:cs="Times New Roman"/>
          <w:sz w:val="24"/>
          <w:szCs w:val="24"/>
          <w:lang w:val="en-GB"/>
        </w:rPr>
        <w:t xml:space="preserve">that </w:t>
      </w:r>
      <w:r w:rsidRPr="00422C9C">
        <w:rPr>
          <w:rFonts w:ascii="Times New Roman" w:hAnsi="Times New Roman" w:cs="Times New Roman"/>
          <w:sz w:val="24"/>
          <w:szCs w:val="24"/>
          <w:lang w:val="en-GB"/>
        </w:rPr>
        <w:t xml:space="preserve">manufacturers and owners </w:t>
      </w:r>
      <w:r w:rsidR="00BA16AE" w:rsidRPr="00422C9C">
        <w:rPr>
          <w:rFonts w:ascii="Times New Roman" w:hAnsi="Times New Roman" w:cs="Times New Roman"/>
          <w:sz w:val="24"/>
          <w:szCs w:val="24"/>
          <w:lang w:val="en-GB"/>
        </w:rPr>
        <w:t xml:space="preserve">try to </w:t>
      </w:r>
      <w:r w:rsidRPr="00422C9C">
        <w:rPr>
          <w:rFonts w:ascii="Times New Roman" w:hAnsi="Times New Roman" w:cs="Times New Roman"/>
          <w:sz w:val="24"/>
          <w:szCs w:val="24"/>
          <w:lang w:val="en-GB"/>
        </w:rPr>
        <w:t xml:space="preserve">prevent the events through structured service and maintenance and 24/7 monitoring of performance that </w:t>
      </w:r>
      <w:r w:rsidR="003C192C" w:rsidRPr="00422C9C">
        <w:rPr>
          <w:rFonts w:ascii="Times New Roman" w:hAnsi="Times New Roman" w:cs="Times New Roman"/>
          <w:sz w:val="24"/>
          <w:szCs w:val="24"/>
          <w:lang w:val="en-GB"/>
        </w:rPr>
        <w:t xml:space="preserve">will </w:t>
      </w:r>
      <w:r w:rsidRPr="00422C9C">
        <w:rPr>
          <w:rFonts w:ascii="Times New Roman" w:hAnsi="Times New Roman" w:cs="Times New Roman"/>
          <w:sz w:val="24"/>
          <w:szCs w:val="24"/>
          <w:lang w:val="en-GB"/>
        </w:rPr>
        <w:t>indicate malfunctions before the wind turbine or its technology collapse.</w:t>
      </w:r>
    </w:p>
    <w:p w:rsidR="008C4F5D" w:rsidRPr="00422C9C" w:rsidRDefault="008C4F5D" w:rsidP="008C4F5D">
      <w:pPr>
        <w:rPr>
          <w:rFonts w:ascii="Times New Roman" w:hAnsi="Times New Roman" w:cs="Times New Roman"/>
          <w:sz w:val="24"/>
          <w:szCs w:val="24"/>
          <w:lang w:val="en-GB"/>
        </w:rPr>
      </w:pPr>
    </w:p>
    <w:p w:rsidR="008C4F5D" w:rsidRPr="00422C9C" w:rsidRDefault="008C4F5D" w:rsidP="008C4F5D">
      <w:pPr>
        <w:rPr>
          <w:rFonts w:ascii="Times New Roman" w:hAnsi="Times New Roman" w:cs="Times New Roman"/>
          <w:sz w:val="24"/>
          <w:szCs w:val="24"/>
          <w:lang w:val="en-GB"/>
        </w:rPr>
      </w:pPr>
      <w:r w:rsidRPr="00422C9C">
        <w:rPr>
          <w:rFonts w:ascii="Times New Roman" w:hAnsi="Times New Roman" w:cs="Times New Roman"/>
          <w:sz w:val="24"/>
          <w:szCs w:val="24"/>
          <w:lang w:val="en-GB"/>
        </w:rPr>
        <w:t>As a result an insurance that protects the owner against a gap between the projected efficiency of the wind turbine and the actual production</w:t>
      </w:r>
      <w:r w:rsidR="00BA16AE" w:rsidRPr="00422C9C">
        <w:rPr>
          <w:rFonts w:ascii="Times New Roman" w:hAnsi="Times New Roman" w:cs="Times New Roman"/>
          <w:sz w:val="24"/>
          <w:szCs w:val="24"/>
          <w:lang w:val="en-GB"/>
        </w:rPr>
        <w:t xml:space="preserve"> – for other reasons than the lack of strong winds -</w:t>
      </w:r>
      <w:r w:rsidRPr="00422C9C">
        <w:rPr>
          <w:rFonts w:ascii="Times New Roman" w:hAnsi="Times New Roman" w:cs="Times New Roman"/>
          <w:sz w:val="24"/>
          <w:szCs w:val="24"/>
          <w:lang w:val="en-GB"/>
        </w:rPr>
        <w:t xml:space="preserve"> is no longer in demand: the quality of not only the wind turbines but also the efficiency </w:t>
      </w:r>
      <w:r w:rsidR="00BA16AE" w:rsidRPr="00422C9C">
        <w:rPr>
          <w:rFonts w:ascii="Times New Roman" w:hAnsi="Times New Roman" w:cs="Times New Roman"/>
          <w:sz w:val="24"/>
          <w:szCs w:val="24"/>
          <w:lang w:val="en-GB"/>
        </w:rPr>
        <w:t xml:space="preserve">of </w:t>
      </w:r>
      <w:r w:rsidRPr="00422C9C">
        <w:rPr>
          <w:rFonts w:ascii="Times New Roman" w:hAnsi="Times New Roman" w:cs="Times New Roman"/>
          <w:sz w:val="24"/>
          <w:szCs w:val="24"/>
          <w:lang w:val="en-GB"/>
        </w:rPr>
        <w:t xml:space="preserve">calculations are now so high that there is no need for </w:t>
      </w:r>
      <w:proofErr w:type="gramStart"/>
      <w:r w:rsidRPr="00422C9C">
        <w:rPr>
          <w:rFonts w:ascii="Times New Roman" w:hAnsi="Times New Roman" w:cs="Times New Roman"/>
          <w:sz w:val="24"/>
          <w:szCs w:val="24"/>
          <w:lang w:val="en-GB"/>
        </w:rPr>
        <w:t>insurance !</w:t>
      </w:r>
      <w:proofErr w:type="gramEnd"/>
    </w:p>
    <w:p w:rsidR="00BA16AE" w:rsidRPr="00422C9C" w:rsidRDefault="00BA16AE" w:rsidP="008C4F5D">
      <w:pPr>
        <w:rPr>
          <w:rFonts w:ascii="Times New Roman" w:hAnsi="Times New Roman" w:cs="Times New Roman"/>
          <w:sz w:val="24"/>
          <w:szCs w:val="24"/>
          <w:lang w:val="en-GB"/>
        </w:rPr>
      </w:pPr>
    </w:p>
    <w:p w:rsidR="008F30A0" w:rsidRPr="00422C9C" w:rsidRDefault="008C4F5D">
      <w:pPr>
        <w:rPr>
          <w:rFonts w:ascii="Times New Roman" w:hAnsi="Times New Roman" w:cs="Times New Roman"/>
          <w:b/>
          <w:sz w:val="24"/>
          <w:szCs w:val="24"/>
          <w:lang w:val="en-GB"/>
        </w:rPr>
      </w:pPr>
      <w:r w:rsidRPr="00422C9C">
        <w:rPr>
          <w:rFonts w:ascii="Times New Roman" w:hAnsi="Times New Roman" w:cs="Times New Roman"/>
          <w:b/>
          <w:sz w:val="24"/>
          <w:szCs w:val="24"/>
          <w:lang w:val="en-GB"/>
        </w:rPr>
        <w:t>Insured interest</w:t>
      </w:r>
    </w:p>
    <w:p w:rsidR="008C4F5D" w:rsidRPr="00422C9C" w:rsidRDefault="008C4F5D">
      <w:pPr>
        <w:rPr>
          <w:rFonts w:ascii="Times New Roman" w:hAnsi="Times New Roman" w:cs="Times New Roman"/>
          <w:sz w:val="24"/>
          <w:szCs w:val="24"/>
          <w:lang w:val="en-GB"/>
        </w:rPr>
      </w:pPr>
    </w:p>
    <w:p w:rsidR="00BA16AE" w:rsidRPr="00422C9C" w:rsidRDefault="00BA16AE">
      <w:pPr>
        <w:rPr>
          <w:rFonts w:ascii="Times New Roman" w:hAnsi="Times New Roman" w:cs="Times New Roman"/>
          <w:sz w:val="24"/>
          <w:szCs w:val="24"/>
          <w:lang w:val="en-GB"/>
        </w:rPr>
      </w:pPr>
      <w:r w:rsidRPr="00422C9C">
        <w:rPr>
          <w:rFonts w:ascii="Times New Roman" w:hAnsi="Times New Roman" w:cs="Times New Roman"/>
          <w:sz w:val="24"/>
          <w:szCs w:val="24"/>
          <w:lang w:val="en-GB"/>
        </w:rPr>
        <w:t xml:space="preserve">This was the insured events. Now let’s turn to the beneficiaries: </w:t>
      </w:r>
      <w:r w:rsidR="00753A7F" w:rsidRPr="00422C9C">
        <w:rPr>
          <w:rFonts w:ascii="Times New Roman" w:hAnsi="Times New Roman" w:cs="Times New Roman"/>
          <w:sz w:val="24"/>
          <w:szCs w:val="24"/>
          <w:lang w:val="en-GB"/>
        </w:rPr>
        <w:t>T</w:t>
      </w:r>
      <w:r w:rsidRPr="00422C9C">
        <w:rPr>
          <w:rFonts w:ascii="Times New Roman" w:hAnsi="Times New Roman" w:cs="Times New Roman"/>
          <w:sz w:val="24"/>
          <w:szCs w:val="24"/>
          <w:lang w:val="en-GB"/>
        </w:rPr>
        <w:t>he insured interests.</w:t>
      </w:r>
    </w:p>
    <w:p w:rsidR="00BA16AE" w:rsidRPr="00422C9C" w:rsidRDefault="00BA16AE">
      <w:pPr>
        <w:rPr>
          <w:rFonts w:ascii="Times New Roman" w:hAnsi="Times New Roman" w:cs="Times New Roman"/>
          <w:sz w:val="24"/>
          <w:szCs w:val="24"/>
          <w:lang w:val="en-GB"/>
        </w:rPr>
      </w:pPr>
    </w:p>
    <w:p w:rsidR="00BA16AE" w:rsidRPr="00422C9C" w:rsidRDefault="00BA16AE">
      <w:pPr>
        <w:rPr>
          <w:rFonts w:ascii="Times New Roman" w:hAnsi="Times New Roman" w:cs="Times New Roman"/>
          <w:sz w:val="24"/>
          <w:szCs w:val="24"/>
          <w:lang w:val="en-GB"/>
        </w:rPr>
      </w:pPr>
      <w:r w:rsidRPr="00422C9C">
        <w:rPr>
          <w:rFonts w:ascii="Times New Roman" w:hAnsi="Times New Roman" w:cs="Times New Roman"/>
          <w:sz w:val="24"/>
          <w:szCs w:val="24"/>
          <w:lang w:val="en-GB"/>
        </w:rPr>
        <w:t xml:space="preserve">Again I have listed a number of products that protect their individual </w:t>
      </w:r>
      <w:r w:rsidR="00F42A68" w:rsidRPr="00422C9C">
        <w:rPr>
          <w:rFonts w:ascii="Times New Roman" w:hAnsi="Times New Roman" w:cs="Times New Roman"/>
          <w:sz w:val="24"/>
          <w:szCs w:val="24"/>
          <w:lang w:val="en-GB"/>
        </w:rPr>
        <w:t>interest seen from their perspective</w:t>
      </w:r>
      <w:r w:rsidR="003C192C" w:rsidRPr="00422C9C">
        <w:rPr>
          <w:rFonts w:ascii="Times New Roman" w:hAnsi="Times New Roman" w:cs="Times New Roman"/>
          <w:sz w:val="24"/>
          <w:szCs w:val="24"/>
          <w:lang w:val="en-GB"/>
        </w:rPr>
        <w:t>:</w:t>
      </w:r>
      <w:r w:rsidR="00F42A68" w:rsidRPr="00422C9C">
        <w:rPr>
          <w:rFonts w:ascii="Times New Roman" w:hAnsi="Times New Roman" w:cs="Times New Roman"/>
          <w:sz w:val="24"/>
          <w:szCs w:val="24"/>
          <w:lang w:val="en-GB"/>
        </w:rPr>
        <w:t xml:space="preserve"> Producers and owners in isolation and their business partners. These are all familiar to you and I won’t spend more time on these products.</w:t>
      </w:r>
    </w:p>
    <w:p w:rsidR="00BA16AE" w:rsidRPr="00422C9C" w:rsidRDefault="00BA16AE">
      <w:pPr>
        <w:rPr>
          <w:rFonts w:ascii="Times New Roman" w:hAnsi="Times New Roman" w:cs="Times New Roman"/>
          <w:sz w:val="24"/>
          <w:szCs w:val="24"/>
          <w:lang w:val="en-GB"/>
        </w:rPr>
      </w:pPr>
    </w:p>
    <w:p w:rsidR="008F30A0" w:rsidRPr="00422C9C" w:rsidRDefault="00F42A68">
      <w:pPr>
        <w:rPr>
          <w:rFonts w:ascii="Times New Roman" w:hAnsi="Times New Roman" w:cs="Times New Roman"/>
          <w:sz w:val="24"/>
          <w:szCs w:val="24"/>
          <w:lang w:val="en-GB"/>
        </w:rPr>
      </w:pPr>
      <w:r w:rsidRPr="00422C9C">
        <w:rPr>
          <w:rFonts w:ascii="Times New Roman" w:hAnsi="Times New Roman" w:cs="Times New Roman"/>
          <w:sz w:val="24"/>
          <w:szCs w:val="24"/>
          <w:lang w:val="en-GB"/>
        </w:rPr>
        <w:t xml:space="preserve">Let me instead mention a challenge for the </w:t>
      </w:r>
      <w:r w:rsidR="008F30A0" w:rsidRPr="00422C9C">
        <w:rPr>
          <w:rFonts w:ascii="Times New Roman" w:hAnsi="Times New Roman" w:cs="Times New Roman"/>
          <w:sz w:val="24"/>
          <w:szCs w:val="24"/>
          <w:lang w:val="en-GB"/>
        </w:rPr>
        <w:t xml:space="preserve">off shore wind parks </w:t>
      </w:r>
      <w:r w:rsidRPr="00422C9C">
        <w:rPr>
          <w:rFonts w:ascii="Times New Roman" w:hAnsi="Times New Roman" w:cs="Times New Roman"/>
          <w:sz w:val="24"/>
          <w:szCs w:val="24"/>
          <w:lang w:val="en-GB"/>
        </w:rPr>
        <w:t xml:space="preserve">that </w:t>
      </w:r>
      <w:r w:rsidR="008F30A0" w:rsidRPr="00422C9C">
        <w:rPr>
          <w:rFonts w:ascii="Times New Roman" w:hAnsi="Times New Roman" w:cs="Times New Roman"/>
          <w:sz w:val="24"/>
          <w:szCs w:val="24"/>
          <w:lang w:val="en-GB"/>
        </w:rPr>
        <w:t>have experience</w:t>
      </w:r>
      <w:r w:rsidR="00BA16AE" w:rsidRPr="00422C9C">
        <w:rPr>
          <w:rFonts w:ascii="Times New Roman" w:hAnsi="Times New Roman" w:cs="Times New Roman"/>
          <w:sz w:val="24"/>
          <w:szCs w:val="24"/>
          <w:lang w:val="en-GB"/>
        </w:rPr>
        <w:t>d</w:t>
      </w:r>
      <w:r w:rsidR="008F30A0" w:rsidRPr="00422C9C">
        <w:rPr>
          <w:rFonts w:ascii="Times New Roman" w:hAnsi="Times New Roman" w:cs="Times New Roman"/>
          <w:sz w:val="24"/>
          <w:szCs w:val="24"/>
          <w:lang w:val="en-GB"/>
        </w:rPr>
        <w:t xml:space="preserve"> a</w:t>
      </w:r>
      <w:r w:rsidR="00BA16AE" w:rsidRPr="00422C9C">
        <w:rPr>
          <w:rFonts w:ascii="Times New Roman" w:hAnsi="Times New Roman" w:cs="Times New Roman"/>
          <w:sz w:val="24"/>
          <w:szCs w:val="24"/>
          <w:lang w:val="en-GB"/>
        </w:rPr>
        <w:t xml:space="preserve"> </w:t>
      </w:r>
      <w:r w:rsidR="008F30A0" w:rsidRPr="00422C9C">
        <w:rPr>
          <w:rFonts w:ascii="Times New Roman" w:hAnsi="Times New Roman" w:cs="Times New Roman"/>
          <w:sz w:val="24"/>
          <w:szCs w:val="24"/>
          <w:lang w:val="en-GB"/>
        </w:rPr>
        <w:t>weak point</w:t>
      </w:r>
      <w:r w:rsidRPr="00422C9C">
        <w:rPr>
          <w:rFonts w:ascii="Times New Roman" w:hAnsi="Times New Roman" w:cs="Times New Roman"/>
          <w:sz w:val="24"/>
          <w:szCs w:val="24"/>
          <w:lang w:val="en-GB"/>
        </w:rPr>
        <w:t xml:space="preserve"> outside their own sphere</w:t>
      </w:r>
      <w:r w:rsidR="008F30A0" w:rsidRPr="00422C9C">
        <w:rPr>
          <w:rFonts w:ascii="Times New Roman" w:hAnsi="Times New Roman" w:cs="Times New Roman"/>
          <w:sz w:val="24"/>
          <w:szCs w:val="24"/>
          <w:lang w:val="en-GB"/>
        </w:rPr>
        <w:t>: The land based reception station. If that station breaks down there is no way to deliver the generated electricity and it is lost forever</w:t>
      </w:r>
      <w:r w:rsidR="003C192C" w:rsidRPr="00422C9C">
        <w:rPr>
          <w:rFonts w:ascii="Times New Roman" w:hAnsi="Times New Roman" w:cs="Times New Roman"/>
          <w:sz w:val="24"/>
          <w:szCs w:val="24"/>
          <w:lang w:val="en-GB"/>
        </w:rPr>
        <w:t xml:space="preserve"> – like strawberries that rot</w:t>
      </w:r>
      <w:r w:rsidR="00753A7F" w:rsidRPr="00422C9C">
        <w:rPr>
          <w:rFonts w:ascii="Times New Roman" w:hAnsi="Times New Roman" w:cs="Times New Roman"/>
          <w:sz w:val="24"/>
          <w:szCs w:val="24"/>
          <w:lang w:val="en-GB"/>
        </w:rPr>
        <w:t xml:space="preserve"> in </w:t>
      </w:r>
      <w:proofErr w:type="gramStart"/>
      <w:r w:rsidR="00753A7F" w:rsidRPr="00422C9C">
        <w:rPr>
          <w:rFonts w:ascii="Times New Roman" w:hAnsi="Times New Roman" w:cs="Times New Roman"/>
          <w:sz w:val="24"/>
          <w:szCs w:val="24"/>
          <w:lang w:val="en-GB"/>
        </w:rPr>
        <w:t>Summer</w:t>
      </w:r>
      <w:proofErr w:type="gramEnd"/>
      <w:r w:rsidR="008F30A0" w:rsidRPr="00422C9C">
        <w:rPr>
          <w:rFonts w:ascii="Times New Roman" w:hAnsi="Times New Roman" w:cs="Times New Roman"/>
          <w:sz w:val="24"/>
          <w:szCs w:val="24"/>
          <w:lang w:val="en-GB"/>
        </w:rPr>
        <w:t xml:space="preserve">. </w:t>
      </w:r>
      <w:r w:rsidR="000F566B" w:rsidRPr="00422C9C">
        <w:rPr>
          <w:rFonts w:ascii="Times New Roman" w:hAnsi="Times New Roman" w:cs="Times New Roman"/>
          <w:sz w:val="24"/>
          <w:szCs w:val="24"/>
          <w:lang w:val="en-GB"/>
        </w:rPr>
        <w:t xml:space="preserve">These stations are often owned by traditional power companies </w:t>
      </w:r>
      <w:r w:rsidR="00BA16AE" w:rsidRPr="00422C9C">
        <w:rPr>
          <w:rFonts w:ascii="Times New Roman" w:hAnsi="Times New Roman" w:cs="Times New Roman"/>
          <w:sz w:val="24"/>
          <w:szCs w:val="24"/>
          <w:lang w:val="en-GB"/>
        </w:rPr>
        <w:t xml:space="preserve">and </w:t>
      </w:r>
      <w:r w:rsidRPr="00422C9C">
        <w:rPr>
          <w:rFonts w:ascii="Times New Roman" w:hAnsi="Times New Roman" w:cs="Times New Roman"/>
          <w:sz w:val="24"/>
          <w:szCs w:val="24"/>
          <w:lang w:val="en-GB"/>
        </w:rPr>
        <w:t xml:space="preserve">there is a huge difference in the loss suffered by a power company </w:t>
      </w:r>
      <w:r w:rsidR="007B5412" w:rsidRPr="00422C9C">
        <w:rPr>
          <w:rFonts w:ascii="Times New Roman" w:hAnsi="Times New Roman" w:cs="Times New Roman"/>
          <w:sz w:val="24"/>
          <w:szCs w:val="24"/>
          <w:lang w:val="en-GB"/>
        </w:rPr>
        <w:t xml:space="preserve">- </w:t>
      </w:r>
      <w:r w:rsidRPr="00422C9C">
        <w:rPr>
          <w:rFonts w:ascii="Times New Roman" w:hAnsi="Times New Roman" w:cs="Times New Roman"/>
          <w:sz w:val="24"/>
          <w:szCs w:val="24"/>
          <w:lang w:val="en-GB"/>
        </w:rPr>
        <w:t>that for a period looses revenue from transporting power</w:t>
      </w:r>
      <w:r w:rsidR="00980DB0" w:rsidRPr="00422C9C">
        <w:rPr>
          <w:rFonts w:ascii="Times New Roman" w:hAnsi="Times New Roman" w:cs="Times New Roman"/>
          <w:sz w:val="24"/>
          <w:szCs w:val="24"/>
          <w:lang w:val="en-GB"/>
        </w:rPr>
        <w:t xml:space="preserve"> and a possible mark up</w:t>
      </w:r>
      <w:r w:rsidRPr="00422C9C">
        <w:rPr>
          <w:rFonts w:ascii="Times New Roman" w:hAnsi="Times New Roman" w:cs="Times New Roman"/>
          <w:sz w:val="24"/>
          <w:szCs w:val="24"/>
          <w:lang w:val="en-GB"/>
        </w:rPr>
        <w:t xml:space="preserve"> </w:t>
      </w:r>
      <w:r w:rsidR="00753A7F" w:rsidRPr="00422C9C">
        <w:rPr>
          <w:rFonts w:ascii="Times New Roman" w:hAnsi="Times New Roman" w:cs="Times New Roman"/>
          <w:sz w:val="24"/>
          <w:szCs w:val="24"/>
          <w:lang w:val="en-GB"/>
        </w:rPr>
        <w:t>–</w:t>
      </w:r>
      <w:r w:rsidR="007B5412" w:rsidRPr="00422C9C">
        <w:rPr>
          <w:rFonts w:ascii="Times New Roman" w:hAnsi="Times New Roman" w:cs="Times New Roman"/>
          <w:sz w:val="24"/>
          <w:szCs w:val="24"/>
          <w:lang w:val="en-GB"/>
        </w:rPr>
        <w:t xml:space="preserve"> </w:t>
      </w:r>
      <w:r w:rsidRPr="00422C9C">
        <w:rPr>
          <w:rFonts w:ascii="Times New Roman" w:hAnsi="Times New Roman" w:cs="Times New Roman"/>
          <w:sz w:val="24"/>
          <w:szCs w:val="24"/>
          <w:lang w:val="en-GB"/>
        </w:rPr>
        <w:t>and</w:t>
      </w:r>
      <w:r w:rsidR="00753A7F" w:rsidRPr="00422C9C">
        <w:rPr>
          <w:rFonts w:ascii="Times New Roman" w:hAnsi="Times New Roman" w:cs="Times New Roman"/>
          <w:sz w:val="24"/>
          <w:szCs w:val="24"/>
          <w:lang w:val="en-GB"/>
        </w:rPr>
        <w:t xml:space="preserve"> for</w:t>
      </w:r>
      <w:r w:rsidRPr="00422C9C">
        <w:rPr>
          <w:rFonts w:ascii="Times New Roman" w:hAnsi="Times New Roman" w:cs="Times New Roman"/>
          <w:sz w:val="24"/>
          <w:szCs w:val="24"/>
          <w:lang w:val="en-GB"/>
        </w:rPr>
        <w:t xml:space="preserve"> the seller of the power. </w:t>
      </w:r>
      <w:r w:rsidR="000F566B" w:rsidRPr="00422C9C">
        <w:rPr>
          <w:rFonts w:ascii="Times New Roman" w:hAnsi="Times New Roman" w:cs="Times New Roman"/>
          <w:sz w:val="24"/>
          <w:szCs w:val="24"/>
          <w:lang w:val="en-GB"/>
        </w:rPr>
        <w:t xml:space="preserve">That </w:t>
      </w:r>
      <w:proofErr w:type="spellStart"/>
      <w:r w:rsidRPr="00422C9C">
        <w:rPr>
          <w:rFonts w:ascii="Times New Roman" w:hAnsi="Times New Roman" w:cs="Times New Roman"/>
          <w:sz w:val="24"/>
          <w:szCs w:val="24"/>
          <w:lang w:val="en-GB"/>
        </w:rPr>
        <w:t>inbalance</w:t>
      </w:r>
      <w:proofErr w:type="spellEnd"/>
      <w:r w:rsidRPr="00422C9C">
        <w:rPr>
          <w:rFonts w:ascii="Times New Roman" w:hAnsi="Times New Roman" w:cs="Times New Roman"/>
          <w:sz w:val="24"/>
          <w:szCs w:val="24"/>
          <w:lang w:val="en-GB"/>
        </w:rPr>
        <w:t xml:space="preserve"> </w:t>
      </w:r>
      <w:r w:rsidR="000F566B" w:rsidRPr="00422C9C">
        <w:rPr>
          <w:rFonts w:ascii="Times New Roman" w:hAnsi="Times New Roman" w:cs="Times New Roman"/>
          <w:sz w:val="24"/>
          <w:szCs w:val="24"/>
          <w:lang w:val="en-GB"/>
        </w:rPr>
        <w:t xml:space="preserve">is overcome by construing an insurable interest with wind park owners who pay for the insurance to ensure that these stations are repaired </w:t>
      </w:r>
      <w:r w:rsidR="007914AC" w:rsidRPr="00422C9C">
        <w:rPr>
          <w:rFonts w:ascii="Times New Roman" w:hAnsi="Times New Roman" w:cs="Times New Roman"/>
          <w:sz w:val="24"/>
          <w:szCs w:val="24"/>
          <w:lang w:val="en-GB"/>
        </w:rPr>
        <w:t xml:space="preserve">– and quickly - </w:t>
      </w:r>
      <w:r w:rsidR="000F566B" w:rsidRPr="00422C9C">
        <w:rPr>
          <w:rFonts w:ascii="Times New Roman" w:hAnsi="Times New Roman" w:cs="Times New Roman"/>
          <w:sz w:val="24"/>
          <w:szCs w:val="24"/>
          <w:lang w:val="en-GB"/>
        </w:rPr>
        <w:t xml:space="preserve">if they are </w:t>
      </w:r>
      <w:r w:rsidR="007B5412" w:rsidRPr="00422C9C">
        <w:rPr>
          <w:rFonts w:ascii="Times New Roman" w:hAnsi="Times New Roman" w:cs="Times New Roman"/>
          <w:sz w:val="24"/>
          <w:szCs w:val="24"/>
          <w:lang w:val="en-GB"/>
        </w:rPr>
        <w:t>rendere</w:t>
      </w:r>
      <w:r w:rsidR="00753A7F" w:rsidRPr="00422C9C">
        <w:rPr>
          <w:rFonts w:ascii="Times New Roman" w:hAnsi="Times New Roman" w:cs="Times New Roman"/>
          <w:sz w:val="24"/>
          <w:szCs w:val="24"/>
          <w:lang w:val="en-GB"/>
        </w:rPr>
        <w:t>d</w:t>
      </w:r>
      <w:r w:rsidR="000F566B" w:rsidRPr="00422C9C">
        <w:rPr>
          <w:rFonts w:ascii="Times New Roman" w:hAnsi="Times New Roman" w:cs="Times New Roman"/>
          <w:sz w:val="24"/>
          <w:szCs w:val="24"/>
          <w:lang w:val="en-GB"/>
        </w:rPr>
        <w:t xml:space="preserve"> in</w:t>
      </w:r>
      <w:r w:rsidR="007B5412" w:rsidRPr="00422C9C">
        <w:rPr>
          <w:rFonts w:ascii="Times New Roman" w:hAnsi="Times New Roman" w:cs="Times New Roman"/>
          <w:sz w:val="24"/>
          <w:szCs w:val="24"/>
          <w:lang w:val="en-GB"/>
        </w:rPr>
        <w:t>-</w:t>
      </w:r>
      <w:r w:rsidR="000F566B" w:rsidRPr="00422C9C">
        <w:rPr>
          <w:rFonts w:ascii="Times New Roman" w:hAnsi="Times New Roman" w:cs="Times New Roman"/>
          <w:sz w:val="24"/>
          <w:szCs w:val="24"/>
          <w:lang w:val="en-GB"/>
        </w:rPr>
        <w:t>operational by fire or other causes.</w:t>
      </w:r>
    </w:p>
    <w:p w:rsidR="000F566B" w:rsidRPr="00422C9C" w:rsidRDefault="000F566B">
      <w:pPr>
        <w:rPr>
          <w:rFonts w:ascii="Times New Roman" w:hAnsi="Times New Roman" w:cs="Times New Roman"/>
          <w:sz w:val="24"/>
          <w:szCs w:val="24"/>
          <w:lang w:val="en-GB"/>
        </w:rPr>
      </w:pPr>
    </w:p>
    <w:p w:rsidR="000F566B" w:rsidRPr="00422C9C" w:rsidRDefault="002B62F2">
      <w:pPr>
        <w:rPr>
          <w:rFonts w:ascii="Times New Roman" w:hAnsi="Times New Roman" w:cs="Times New Roman"/>
          <w:sz w:val="24"/>
          <w:szCs w:val="24"/>
          <w:lang w:val="en-GB"/>
        </w:rPr>
      </w:pPr>
      <w:r w:rsidRPr="00422C9C">
        <w:rPr>
          <w:rFonts w:ascii="Times New Roman" w:hAnsi="Times New Roman" w:cs="Times New Roman"/>
          <w:sz w:val="24"/>
          <w:szCs w:val="24"/>
          <w:lang w:val="en-GB"/>
        </w:rPr>
        <w:t>This is a fine example that rather than f</w:t>
      </w:r>
      <w:r w:rsidR="008C4F5D" w:rsidRPr="00422C9C">
        <w:rPr>
          <w:rFonts w:ascii="Times New Roman" w:hAnsi="Times New Roman" w:cs="Times New Roman"/>
          <w:sz w:val="24"/>
          <w:szCs w:val="24"/>
          <w:lang w:val="en-GB"/>
        </w:rPr>
        <w:t>o</w:t>
      </w:r>
      <w:r w:rsidRPr="00422C9C">
        <w:rPr>
          <w:rFonts w:ascii="Times New Roman" w:hAnsi="Times New Roman" w:cs="Times New Roman"/>
          <w:sz w:val="24"/>
          <w:szCs w:val="24"/>
          <w:lang w:val="en-GB"/>
        </w:rPr>
        <w:t>cusing on avoiding a risk by passing it to someone else one should pay attention to controlling and managing the risk.</w:t>
      </w:r>
    </w:p>
    <w:p w:rsidR="008F30A0" w:rsidRPr="00422C9C" w:rsidRDefault="008F30A0">
      <w:pPr>
        <w:rPr>
          <w:rFonts w:ascii="Times New Roman" w:hAnsi="Times New Roman" w:cs="Times New Roman"/>
          <w:sz w:val="24"/>
          <w:szCs w:val="24"/>
          <w:lang w:val="en-GB"/>
        </w:rPr>
      </w:pPr>
    </w:p>
    <w:p w:rsidR="009325EC" w:rsidRPr="00422C9C" w:rsidRDefault="009325EC">
      <w:pPr>
        <w:rPr>
          <w:rFonts w:ascii="Times New Roman" w:hAnsi="Times New Roman" w:cs="Times New Roman"/>
          <w:sz w:val="24"/>
          <w:szCs w:val="24"/>
          <w:lang w:val="en-GB"/>
        </w:rPr>
      </w:pPr>
    </w:p>
    <w:p w:rsidR="008C4F5D" w:rsidRPr="00422C9C" w:rsidRDefault="008C4F5D">
      <w:pPr>
        <w:rPr>
          <w:rFonts w:ascii="Times New Roman" w:hAnsi="Times New Roman" w:cs="Times New Roman"/>
          <w:b/>
          <w:sz w:val="24"/>
          <w:szCs w:val="24"/>
          <w:lang w:val="en-GB"/>
        </w:rPr>
      </w:pPr>
      <w:r w:rsidRPr="00422C9C">
        <w:rPr>
          <w:rFonts w:ascii="Times New Roman" w:hAnsi="Times New Roman" w:cs="Times New Roman"/>
          <w:b/>
          <w:sz w:val="24"/>
          <w:szCs w:val="24"/>
          <w:lang w:val="en-GB"/>
        </w:rPr>
        <w:t>Other technologies</w:t>
      </w:r>
    </w:p>
    <w:p w:rsidR="008C4F5D" w:rsidRPr="00422C9C" w:rsidRDefault="008C4F5D">
      <w:pPr>
        <w:rPr>
          <w:rFonts w:ascii="Times New Roman" w:hAnsi="Times New Roman" w:cs="Times New Roman"/>
          <w:sz w:val="24"/>
          <w:szCs w:val="24"/>
          <w:lang w:val="en-GB"/>
        </w:rPr>
      </w:pPr>
    </w:p>
    <w:p w:rsidR="008C4F5D" w:rsidRPr="00422C9C" w:rsidRDefault="00F42A68">
      <w:pPr>
        <w:rPr>
          <w:rFonts w:ascii="Times New Roman" w:hAnsi="Times New Roman" w:cs="Times New Roman"/>
          <w:sz w:val="24"/>
          <w:szCs w:val="24"/>
          <w:lang w:val="en-GB"/>
        </w:rPr>
      </w:pPr>
      <w:r w:rsidRPr="00422C9C">
        <w:rPr>
          <w:rFonts w:ascii="Times New Roman" w:hAnsi="Times New Roman" w:cs="Times New Roman"/>
          <w:sz w:val="24"/>
          <w:szCs w:val="24"/>
          <w:lang w:val="en-GB"/>
        </w:rPr>
        <w:t xml:space="preserve">What I have explained for Wind Turbines can be repeated for other new technologies such as </w:t>
      </w:r>
      <w:r w:rsidR="008C4F5D" w:rsidRPr="00422C9C">
        <w:rPr>
          <w:rFonts w:ascii="Times New Roman" w:hAnsi="Times New Roman" w:cs="Times New Roman"/>
          <w:sz w:val="24"/>
          <w:szCs w:val="24"/>
          <w:lang w:val="en-GB"/>
        </w:rPr>
        <w:t xml:space="preserve">Wave </w:t>
      </w:r>
      <w:r w:rsidR="009325EC" w:rsidRPr="00422C9C">
        <w:rPr>
          <w:rFonts w:ascii="Times New Roman" w:hAnsi="Times New Roman" w:cs="Times New Roman"/>
          <w:sz w:val="24"/>
          <w:szCs w:val="24"/>
          <w:lang w:val="en-GB"/>
        </w:rPr>
        <w:t xml:space="preserve">turbines </w:t>
      </w:r>
      <w:r w:rsidRPr="00422C9C">
        <w:rPr>
          <w:rFonts w:ascii="Times New Roman" w:hAnsi="Times New Roman" w:cs="Times New Roman"/>
          <w:sz w:val="24"/>
          <w:szCs w:val="24"/>
          <w:lang w:val="en-GB"/>
        </w:rPr>
        <w:t xml:space="preserve">and ancillary products that serve to store or transport the renewable energy. </w:t>
      </w:r>
    </w:p>
    <w:p w:rsidR="00F42A68" w:rsidRPr="00422C9C" w:rsidRDefault="00F42A68">
      <w:pPr>
        <w:rPr>
          <w:rFonts w:ascii="Times New Roman" w:hAnsi="Times New Roman" w:cs="Times New Roman"/>
          <w:sz w:val="24"/>
          <w:szCs w:val="24"/>
          <w:lang w:val="en-GB"/>
        </w:rPr>
      </w:pPr>
    </w:p>
    <w:p w:rsidR="008C4F5D" w:rsidRPr="00422C9C" w:rsidRDefault="00F42A68">
      <w:pPr>
        <w:rPr>
          <w:rFonts w:ascii="Times New Roman" w:hAnsi="Times New Roman" w:cs="Times New Roman"/>
          <w:sz w:val="24"/>
          <w:szCs w:val="24"/>
          <w:lang w:val="en-GB"/>
        </w:rPr>
      </w:pPr>
      <w:r w:rsidRPr="00422C9C">
        <w:rPr>
          <w:rFonts w:ascii="Times New Roman" w:hAnsi="Times New Roman" w:cs="Times New Roman"/>
          <w:sz w:val="24"/>
          <w:szCs w:val="24"/>
          <w:lang w:val="en-GB"/>
        </w:rPr>
        <w:lastRenderedPageBreak/>
        <w:t xml:space="preserve">One exciting project is the projected construction of a huge </w:t>
      </w:r>
      <w:r w:rsidR="008C4F5D" w:rsidRPr="00422C9C">
        <w:rPr>
          <w:rFonts w:ascii="Times New Roman" w:hAnsi="Times New Roman" w:cs="Times New Roman"/>
          <w:sz w:val="24"/>
          <w:szCs w:val="24"/>
          <w:lang w:val="en-GB"/>
        </w:rPr>
        <w:t>Power grid along the European continent</w:t>
      </w:r>
      <w:r w:rsidRPr="00422C9C">
        <w:rPr>
          <w:rFonts w:ascii="Times New Roman" w:hAnsi="Times New Roman" w:cs="Times New Roman"/>
          <w:sz w:val="24"/>
          <w:szCs w:val="24"/>
          <w:lang w:val="en-GB"/>
        </w:rPr>
        <w:t xml:space="preserve"> that in </w:t>
      </w:r>
      <w:proofErr w:type="gramStart"/>
      <w:r w:rsidRPr="00422C9C">
        <w:rPr>
          <w:rFonts w:ascii="Times New Roman" w:hAnsi="Times New Roman" w:cs="Times New Roman"/>
          <w:sz w:val="24"/>
          <w:szCs w:val="24"/>
          <w:lang w:val="en-GB"/>
        </w:rPr>
        <w:t>itself</w:t>
      </w:r>
      <w:proofErr w:type="gramEnd"/>
      <w:r w:rsidRPr="00422C9C">
        <w:rPr>
          <w:rFonts w:ascii="Times New Roman" w:hAnsi="Times New Roman" w:cs="Times New Roman"/>
          <w:sz w:val="24"/>
          <w:szCs w:val="24"/>
          <w:lang w:val="en-GB"/>
        </w:rPr>
        <w:t xml:space="preserve"> may serve as a constant recipient of renewable energy since it </w:t>
      </w:r>
      <w:r w:rsidR="00516D94" w:rsidRPr="00422C9C">
        <w:rPr>
          <w:rFonts w:ascii="Times New Roman" w:hAnsi="Times New Roman" w:cs="Times New Roman"/>
          <w:sz w:val="24"/>
          <w:szCs w:val="24"/>
          <w:lang w:val="en-GB"/>
        </w:rPr>
        <w:t xml:space="preserve">may distribute that energy to whatever part of Europe needs the energy at that particular moment. However, as is true for all mega structures should it suffer a major break down the consequences could be huge. But that is just another challenge for the insurance industry. </w:t>
      </w:r>
    </w:p>
    <w:p w:rsidR="00516D94" w:rsidRPr="00422C9C" w:rsidRDefault="00516D94">
      <w:pPr>
        <w:rPr>
          <w:rFonts w:ascii="Times New Roman" w:hAnsi="Times New Roman" w:cs="Times New Roman"/>
          <w:sz w:val="24"/>
          <w:szCs w:val="24"/>
          <w:lang w:val="en-GB"/>
        </w:rPr>
      </w:pPr>
    </w:p>
    <w:p w:rsidR="007B5412" w:rsidRPr="00422C9C" w:rsidRDefault="007B5412">
      <w:pPr>
        <w:rPr>
          <w:rFonts w:ascii="Times New Roman" w:hAnsi="Times New Roman" w:cs="Times New Roman"/>
          <w:sz w:val="24"/>
          <w:szCs w:val="24"/>
          <w:lang w:val="en-GB"/>
        </w:rPr>
      </w:pPr>
      <w:r w:rsidRPr="00422C9C">
        <w:rPr>
          <w:rFonts w:ascii="Times New Roman" w:hAnsi="Times New Roman" w:cs="Times New Roman"/>
          <w:sz w:val="24"/>
          <w:szCs w:val="24"/>
          <w:lang w:val="en-GB"/>
        </w:rPr>
        <w:t>So far I believe the insurance industry has supported the renewable energy quite well and I hope it continues to accept the challenges also in the future.</w:t>
      </w:r>
    </w:p>
    <w:p w:rsidR="007B5412" w:rsidRPr="00422C9C" w:rsidRDefault="007B5412">
      <w:pPr>
        <w:rPr>
          <w:rFonts w:ascii="Times New Roman" w:hAnsi="Times New Roman" w:cs="Times New Roman"/>
          <w:sz w:val="24"/>
          <w:szCs w:val="24"/>
          <w:lang w:val="en-GB"/>
        </w:rPr>
      </w:pPr>
    </w:p>
    <w:p w:rsidR="007914AC" w:rsidRPr="00422C9C" w:rsidRDefault="007914AC">
      <w:pPr>
        <w:rPr>
          <w:rFonts w:ascii="Times New Roman" w:hAnsi="Times New Roman" w:cs="Times New Roman"/>
          <w:sz w:val="24"/>
          <w:szCs w:val="24"/>
          <w:lang w:val="en-GB"/>
        </w:rPr>
      </w:pPr>
    </w:p>
    <w:p w:rsidR="00A15A20" w:rsidRPr="00422C9C" w:rsidRDefault="00A15A20">
      <w:pPr>
        <w:rPr>
          <w:rFonts w:ascii="Times New Roman" w:hAnsi="Times New Roman" w:cs="Times New Roman"/>
          <w:sz w:val="24"/>
          <w:szCs w:val="24"/>
          <w:lang w:val="en-GB"/>
        </w:rPr>
      </w:pPr>
    </w:p>
    <w:p w:rsidR="00516D94" w:rsidRPr="00422C9C" w:rsidRDefault="00516D94">
      <w:pPr>
        <w:rPr>
          <w:rFonts w:ascii="Times New Roman" w:hAnsi="Times New Roman" w:cs="Times New Roman"/>
          <w:sz w:val="24"/>
          <w:szCs w:val="24"/>
          <w:lang w:val="en-GB"/>
        </w:rPr>
      </w:pPr>
      <w:r w:rsidRPr="00422C9C">
        <w:rPr>
          <w:rFonts w:ascii="Times New Roman" w:hAnsi="Times New Roman" w:cs="Times New Roman"/>
          <w:sz w:val="24"/>
          <w:szCs w:val="24"/>
          <w:lang w:val="en-GB"/>
        </w:rPr>
        <w:t>Thank you for your attention</w:t>
      </w:r>
      <w:r w:rsidR="007B5412" w:rsidRPr="00422C9C">
        <w:rPr>
          <w:rFonts w:ascii="Times New Roman" w:hAnsi="Times New Roman" w:cs="Times New Roman"/>
          <w:sz w:val="24"/>
          <w:szCs w:val="24"/>
          <w:lang w:val="en-GB"/>
        </w:rPr>
        <w:t>.</w:t>
      </w:r>
    </w:p>
    <w:p w:rsidR="008C4F5D" w:rsidRPr="00422C9C" w:rsidRDefault="008C4F5D">
      <w:pPr>
        <w:rPr>
          <w:rFonts w:ascii="Times New Roman" w:hAnsi="Times New Roman" w:cs="Times New Roman"/>
          <w:sz w:val="24"/>
          <w:szCs w:val="24"/>
          <w:lang w:val="en-GB"/>
        </w:rPr>
      </w:pPr>
    </w:p>
    <w:p w:rsidR="007914AC" w:rsidRPr="00422C9C" w:rsidRDefault="007914AC">
      <w:pPr>
        <w:rPr>
          <w:rFonts w:ascii="Times New Roman" w:hAnsi="Times New Roman" w:cs="Times New Roman"/>
          <w:i/>
          <w:sz w:val="24"/>
          <w:szCs w:val="24"/>
          <w:lang w:val="en-GB"/>
        </w:rPr>
      </w:pPr>
      <w:r w:rsidRPr="00422C9C">
        <w:rPr>
          <w:rFonts w:ascii="Times New Roman" w:hAnsi="Times New Roman" w:cs="Times New Roman"/>
          <w:i/>
          <w:sz w:val="24"/>
          <w:szCs w:val="24"/>
          <w:lang w:val="en-GB"/>
        </w:rPr>
        <w:t>Søren Theilgaard</w:t>
      </w:r>
    </w:p>
    <w:sectPr w:rsidR="007914AC" w:rsidRPr="00422C9C" w:rsidSect="00E9262F">
      <w:pgSz w:w="11906" w:h="16838"/>
      <w:pgMar w:top="170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A5BB3"/>
    <w:multiLevelType w:val="hybridMultilevel"/>
    <w:tmpl w:val="6E867B3E"/>
    <w:lvl w:ilvl="0" w:tplc="6DF23688">
      <w:start w:val="1"/>
      <w:numFmt w:val="bullet"/>
      <w:lvlText w:val=""/>
      <w:lvlJc w:val="left"/>
      <w:pPr>
        <w:tabs>
          <w:tab w:val="num" w:pos="720"/>
        </w:tabs>
        <w:ind w:left="720" w:hanging="360"/>
      </w:pPr>
      <w:rPr>
        <w:rFonts w:ascii="Wingdings" w:hAnsi="Wingdings" w:hint="default"/>
      </w:rPr>
    </w:lvl>
    <w:lvl w:ilvl="1" w:tplc="5FA492E4">
      <w:start w:val="1"/>
      <w:numFmt w:val="bullet"/>
      <w:lvlText w:val=""/>
      <w:lvlJc w:val="left"/>
      <w:pPr>
        <w:tabs>
          <w:tab w:val="num" w:pos="1440"/>
        </w:tabs>
        <w:ind w:left="1440" w:hanging="360"/>
      </w:pPr>
      <w:rPr>
        <w:rFonts w:ascii="Wingdings" w:hAnsi="Wingdings" w:hint="default"/>
      </w:rPr>
    </w:lvl>
    <w:lvl w:ilvl="2" w:tplc="DD488DF4" w:tentative="1">
      <w:start w:val="1"/>
      <w:numFmt w:val="bullet"/>
      <w:lvlText w:val=""/>
      <w:lvlJc w:val="left"/>
      <w:pPr>
        <w:tabs>
          <w:tab w:val="num" w:pos="2160"/>
        </w:tabs>
        <w:ind w:left="2160" w:hanging="360"/>
      </w:pPr>
      <w:rPr>
        <w:rFonts w:ascii="Wingdings" w:hAnsi="Wingdings" w:hint="default"/>
      </w:rPr>
    </w:lvl>
    <w:lvl w:ilvl="3" w:tplc="59CEB960" w:tentative="1">
      <w:start w:val="1"/>
      <w:numFmt w:val="bullet"/>
      <w:lvlText w:val=""/>
      <w:lvlJc w:val="left"/>
      <w:pPr>
        <w:tabs>
          <w:tab w:val="num" w:pos="2880"/>
        </w:tabs>
        <w:ind w:left="2880" w:hanging="360"/>
      </w:pPr>
      <w:rPr>
        <w:rFonts w:ascii="Wingdings" w:hAnsi="Wingdings" w:hint="default"/>
      </w:rPr>
    </w:lvl>
    <w:lvl w:ilvl="4" w:tplc="45065E56" w:tentative="1">
      <w:start w:val="1"/>
      <w:numFmt w:val="bullet"/>
      <w:lvlText w:val=""/>
      <w:lvlJc w:val="left"/>
      <w:pPr>
        <w:tabs>
          <w:tab w:val="num" w:pos="3600"/>
        </w:tabs>
        <w:ind w:left="3600" w:hanging="360"/>
      </w:pPr>
      <w:rPr>
        <w:rFonts w:ascii="Wingdings" w:hAnsi="Wingdings" w:hint="default"/>
      </w:rPr>
    </w:lvl>
    <w:lvl w:ilvl="5" w:tplc="68FA9D52" w:tentative="1">
      <w:start w:val="1"/>
      <w:numFmt w:val="bullet"/>
      <w:lvlText w:val=""/>
      <w:lvlJc w:val="left"/>
      <w:pPr>
        <w:tabs>
          <w:tab w:val="num" w:pos="4320"/>
        </w:tabs>
        <w:ind w:left="4320" w:hanging="360"/>
      </w:pPr>
      <w:rPr>
        <w:rFonts w:ascii="Wingdings" w:hAnsi="Wingdings" w:hint="default"/>
      </w:rPr>
    </w:lvl>
    <w:lvl w:ilvl="6" w:tplc="F25E95A0" w:tentative="1">
      <w:start w:val="1"/>
      <w:numFmt w:val="bullet"/>
      <w:lvlText w:val=""/>
      <w:lvlJc w:val="left"/>
      <w:pPr>
        <w:tabs>
          <w:tab w:val="num" w:pos="5040"/>
        </w:tabs>
        <w:ind w:left="5040" w:hanging="360"/>
      </w:pPr>
      <w:rPr>
        <w:rFonts w:ascii="Wingdings" w:hAnsi="Wingdings" w:hint="default"/>
      </w:rPr>
    </w:lvl>
    <w:lvl w:ilvl="7" w:tplc="A22012BE" w:tentative="1">
      <w:start w:val="1"/>
      <w:numFmt w:val="bullet"/>
      <w:lvlText w:val=""/>
      <w:lvlJc w:val="left"/>
      <w:pPr>
        <w:tabs>
          <w:tab w:val="num" w:pos="5760"/>
        </w:tabs>
        <w:ind w:left="5760" w:hanging="360"/>
      </w:pPr>
      <w:rPr>
        <w:rFonts w:ascii="Wingdings" w:hAnsi="Wingdings" w:hint="default"/>
      </w:rPr>
    </w:lvl>
    <w:lvl w:ilvl="8" w:tplc="6E5888B0" w:tentative="1">
      <w:start w:val="1"/>
      <w:numFmt w:val="bullet"/>
      <w:lvlText w:val=""/>
      <w:lvlJc w:val="left"/>
      <w:pPr>
        <w:tabs>
          <w:tab w:val="num" w:pos="6480"/>
        </w:tabs>
        <w:ind w:left="6480" w:hanging="360"/>
      </w:pPr>
      <w:rPr>
        <w:rFonts w:ascii="Wingdings" w:hAnsi="Wingdings" w:hint="default"/>
      </w:rPr>
    </w:lvl>
  </w:abstractNum>
  <w:abstractNum w:abstractNumId="1">
    <w:nsid w:val="190A485E"/>
    <w:multiLevelType w:val="hybridMultilevel"/>
    <w:tmpl w:val="257C85C0"/>
    <w:lvl w:ilvl="0" w:tplc="4A16AAA8">
      <w:start w:val="1"/>
      <w:numFmt w:val="bullet"/>
      <w:lvlText w:val="-"/>
      <w:lvlJc w:val="left"/>
      <w:pPr>
        <w:tabs>
          <w:tab w:val="num" w:pos="1789"/>
        </w:tabs>
        <w:ind w:left="1789" w:hanging="360"/>
      </w:pPr>
      <w:rPr>
        <w:rFonts w:ascii="Courier New" w:hAnsi="Courier New" w:hint="default"/>
      </w:rPr>
    </w:lvl>
    <w:lvl w:ilvl="1" w:tplc="04130003">
      <w:start w:val="1"/>
      <w:numFmt w:val="bullet"/>
      <w:lvlText w:val="o"/>
      <w:lvlJc w:val="left"/>
      <w:pPr>
        <w:tabs>
          <w:tab w:val="num" w:pos="2160"/>
        </w:tabs>
        <w:ind w:left="2160" w:hanging="360"/>
      </w:pPr>
      <w:rPr>
        <w:rFonts w:ascii="Courier New" w:hAnsi="Courier New" w:cs="Symbol" w:hint="default"/>
      </w:rPr>
    </w:lvl>
    <w:lvl w:ilvl="2" w:tplc="04130005">
      <w:start w:val="1"/>
      <w:numFmt w:val="bullet"/>
      <w:lvlText w:val=""/>
      <w:lvlJc w:val="left"/>
      <w:pPr>
        <w:tabs>
          <w:tab w:val="num" w:pos="2880"/>
        </w:tabs>
        <w:ind w:left="2880" w:hanging="360"/>
      </w:pPr>
      <w:rPr>
        <w:rFonts w:ascii="Wingdings" w:hAnsi="Wingdings" w:hint="default"/>
      </w:rPr>
    </w:lvl>
    <w:lvl w:ilvl="3" w:tplc="04130001" w:tentative="1">
      <w:start w:val="1"/>
      <w:numFmt w:val="bullet"/>
      <w:lvlText w:val=""/>
      <w:lvlJc w:val="left"/>
      <w:pPr>
        <w:tabs>
          <w:tab w:val="num" w:pos="3600"/>
        </w:tabs>
        <w:ind w:left="3600" w:hanging="360"/>
      </w:pPr>
      <w:rPr>
        <w:rFonts w:ascii="Symbol" w:hAnsi="Symbol" w:hint="default"/>
      </w:rPr>
    </w:lvl>
    <w:lvl w:ilvl="4" w:tplc="04130003" w:tentative="1">
      <w:start w:val="1"/>
      <w:numFmt w:val="bullet"/>
      <w:lvlText w:val="o"/>
      <w:lvlJc w:val="left"/>
      <w:pPr>
        <w:tabs>
          <w:tab w:val="num" w:pos="4320"/>
        </w:tabs>
        <w:ind w:left="4320" w:hanging="360"/>
      </w:pPr>
      <w:rPr>
        <w:rFonts w:ascii="Courier New" w:hAnsi="Courier New" w:cs="Symbol" w:hint="default"/>
      </w:rPr>
    </w:lvl>
    <w:lvl w:ilvl="5" w:tplc="04130005" w:tentative="1">
      <w:start w:val="1"/>
      <w:numFmt w:val="bullet"/>
      <w:lvlText w:val=""/>
      <w:lvlJc w:val="left"/>
      <w:pPr>
        <w:tabs>
          <w:tab w:val="num" w:pos="5040"/>
        </w:tabs>
        <w:ind w:left="5040" w:hanging="360"/>
      </w:pPr>
      <w:rPr>
        <w:rFonts w:ascii="Wingdings" w:hAnsi="Wingdings" w:hint="default"/>
      </w:rPr>
    </w:lvl>
    <w:lvl w:ilvl="6" w:tplc="04130001" w:tentative="1">
      <w:start w:val="1"/>
      <w:numFmt w:val="bullet"/>
      <w:lvlText w:val=""/>
      <w:lvlJc w:val="left"/>
      <w:pPr>
        <w:tabs>
          <w:tab w:val="num" w:pos="5760"/>
        </w:tabs>
        <w:ind w:left="5760" w:hanging="360"/>
      </w:pPr>
      <w:rPr>
        <w:rFonts w:ascii="Symbol" w:hAnsi="Symbol" w:hint="default"/>
      </w:rPr>
    </w:lvl>
    <w:lvl w:ilvl="7" w:tplc="04130003" w:tentative="1">
      <w:start w:val="1"/>
      <w:numFmt w:val="bullet"/>
      <w:lvlText w:val="o"/>
      <w:lvlJc w:val="left"/>
      <w:pPr>
        <w:tabs>
          <w:tab w:val="num" w:pos="6480"/>
        </w:tabs>
        <w:ind w:left="6480" w:hanging="360"/>
      </w:pPr>
      <w:rPr>
        <w:rFonts w:ascii="Courier New" w:hAnsi="Courier New" w:cs="Symbol" w:hint="default"/>
      </w:rPr>
    </w:lvl>
    <w:lvl w:ilvl="8" w:tplc="04130005" w:tentative="1">
      <w:start w:val="1"/>
      <w:numFmt w:val="bullet"/>
      <w:lvlText w:val=""/>
      <w:lvlJc w:val="left"/>
      <w:pPr>
        <w:tabs>
          <w:tab w:val="num" w:pos="7200"/>
        </w:tabs>
        <w:ind w:left="7200" w:hanging="360"/>
      </w:pPr>
      <w:rPr>
        <w:rFonts w:ascii="Wingdings" w:hAnsi="Wingdings" w:hint="default"/>
      </w:rPr>
    </w:lvl>
  </w:abstractNum>
  <w:abstractNum w:abstractNumId="2">
    <w:nsid w:val="33627460"/>
    <w:multiLevelType w:val="hybridMultilevel"/>
    <w:tmpl w:val="A18AA4F6"/>
    <w:lvl w:ilvl="0" w:tplc="0D62AB80">
      <w:start w:val="1"/>
      <w:numFmt w:val="bullet"/>
      <w:lvlText w:val=""/>
      <w:lvlJc w:val="left"/>
      <w:pPr>
        <w:tabs>
          <w:tab w:val="num" w:pos="720"/>
        </w:tabs>
        <w:ind w:left="720" w:hanging="360"/>
      </w:pPr>
      <w:rPr>
        <w:rFonts w:ascii="Wingdings 2" w:hAnsi="Wingdings 2" w:hint="default"/>
      </w:rPr>
    </w:lvl>
    <w:lvl w:ilvl="1" w:tplc="C41E4772" w:tentative="1">
      <w:start w:val="1"/>
      <w:numFmt w:val="bullet"/>
      <w:lvlText w:val=""/>
      <w:lvlJc w:val="left"/>
      <w:pPr>
        <w:tabs>
          <w:tab w:val="num" w:pos="1440"/>
        </w:tabs>
        <w:ind w:left="1440" w:hanging="360"/>
      </w:pPr>
      <w:rPr>
        <w:rFonts w:ascii="Wingdings 2" w:hAnsi="Wingdings 2" w:hint="default"/>
      </w:rPr>
    </w:lvl>
    <w:lvl w:ilvl="2" w:tplc="6A6E8DA4" w:tentative="1">
      <w:start w:val="1"/>
      <w:numFmt w:val="bullet"/>
      <w:lvlText w:val=""/>
      <w:lvlJc w:val="left"/>
      <w:pPr>
        <w:tabs>
          <w:tab w:val="num" w:pos="2160"/>
        </w:tabs>
        <w:ind w:left="2160" w:hanging="360"/>
      </w:pPr>
      <w:rPr>
        <w:rFonts w:ascii="Wingdings 2" w:hAnsi="Wingdings 2" w:hint="default"/>
      </w:rPr>
    </w:lvl>
    <w:lvl w:ilvl="3" w:tplc="66F2C8D6" w:tentative="1">
      <w:start w:val="1"/>
      <w:numFmt w:val="bullet"/>
      <w:lvlText w:val=""/>
      <w:lvlJc w:val="left"/>
      <w:pPr>
        <w:tabs>
          <w:tab w:val="num" w:pos="2880"/>
        </w:tabs>
        <w:ind w:left="2880" w:hanging="360"/>
      </w:pPr>
      <w:rPr>
        <w:rFonts w:ascii="Wingdings 2" w:hAnsi="Wingdings 2" w:hint="default"/>
      </w:rPr>
    </w:lvl>
    <w:lvl w:ilvl="4" w:tplc="44ACE040" w:tentative="1">
      <w:start w:val="1"/>
      <w:numFmt w:val="bullet"/>
      <w:lvlText w:val=""/>
      <w:lvlJc w:val="left"/>
      <w:pPr>
        <w:tabs>
          <w:tab w:val="num" w:pos="3600"/>
        </w:tabs>
        <w:ind w:left="3600" w:hanging="360"/>
      </w:pPr>
      <w:rPr>
        <w:rFonts w:ascii="Wingdings 2" w:hAnsi="Wingdings 2" w:hint="default"/>
      </w:rPr>
    </w:lvl>
    <w:lvl w:ilvl="5" w:tplc="B8147C32" w:tentative="1">
      <w:start w:val="1"/>
      <w:numFmt w:val="bullet"/>
      <w:lvlText w:val=""/>
      <w:lvlJc w:val="left"/>
      <w:pPr>
        <w:tabs>
          <w:tab w:val="num" w:pos="4320"/>
        </w:tabs>
        <w:ind w:left="4320" w:hanging="360"/>
      </w:pPr>
      <w:rPr>
        <w:rFonts w:ascii="Wingdings 2" w:hAnsi="Wingdings 2" w:hint="default"/>
      </w:rPr>
    </w:lvl>
    <w:lvl w:ilvl="6" w:tplc="E64CB0DA" w:tentative="1">
      <w:start w:val="1"/>
      <w:numFmt w:val="bullet"/>
      <w:lvlText w:val=""/>
      <w:lvlJc w:val="left"/>
      <w:pPr>
        <w:tabs>
          <w:tab w:val="num" w:pos="5040"/>
        </w:tabs>
        <w:ind w:left="5040" w:hanging="360"/>
      </w:pPr>
      <w:rPr>
        <w:rFonts w:ascii="Wingdings 2" w:hAnsi="Wingdings 2" w:hint="default"/>
      </w:rPr>
    </w:lvl>
    <w:lvl w:ilvl="7" w:tplc="1E9809DE" w:tentative="1">
      <w:start w:val="1"/>
      <w:numFmt w:val="bullet"/>
      <w:lvlText w:val=""/>
      <w:lvlJc w:val="left"/>
      <w:pPr>
        <w:tabs>
          <w:tab w:val="num" w:pos="5760"/>
        </w:tabs>
        <w:ind w:left="5760" w:hanging="360"/>
      </w:pPr>
      <w:rPr>
        <w:rFonts w:ascii="Wingdings 2" w:hAnsi="Wingdings 2" w:hint="default"/>
      </w:rPr>
    </w:lvl>
    <w:lvl w:ilvl="8" w:tplc="0C50C536" w:tentative="1">
      <w:start w:val="1"/>
      <w:numFmt w:val="bullet"/>
      <w:lvlText w:val=""/>
      <w:lvlJc w:val="left"/>
      <w:pPr>
        <w:tabs>
          <w:tab w:val="num" w:pos="6480"/>
        </w:tabs>
        <w:ind w:left="6480" w:hanging="360"/>
      </w:pPr>
      <w:rPr>
        <w:rFonts w:ascii="Wingdings 2" w:hAnsi="Wingdings 2" w:hint="default"/>
      </w:rPr>
    </w:lvl>
  </w:abstractNum>
  <w:abstractNum w:abstractNumId="3">
    <w:nsid w:val="3DF63AB8"/>
    <w:multiLevelType w:val="hybridMultilevel"/>
    <w:tmpl w:val="E99A4BF0"/>
    <w:lvl w:ilvl="0" w:tplc="94002ADA">
      <w:start w:val="1"/>
      <w:numFmt w:val="bullet"/>
      <w:lvlText w:val=""/>
      <w:lvlJc w:val="left"/>
      <w:pPr>
        <w:tabs>
          <w:tab w:val="num" w:pos="720"/>
        </w:tabs>
        <w:ind w:left="720" w:hanging="360"/>
      </w:pPr>
      <w:rPr>
        <w:rFonts w:ascii="Wingdings 2" w:hAnsi="Wingdings 2" w:hint="default"/>
      </w:rPr>
    </w:lvl>
    <w:lvl w:ilvl="1" w:tplc="5F48DD98">
      <w:start w:val="3839"/>
      <w:numFmt w:val="bullet"/>
      <w:lvlText w:val=""/>
      <w:lvlJc w:val="left"/>
      <w:pPr>
        <w:tabs>
          <w:tab w:val="num" w:pos="1440"/>
        </w:tabs>
        <w:ind w:left="1440" w:hanging="360"/>
      </w:pPr>
      <w:rPr>
        <w:rFonts w:ascii="Wingdings" w:hAnsi="Wingdings" w:hint="default"/>
      </w:rPr>
    </w:lvl>
    <w:lvl w:ilvl="2" w:tplc="C4069B2C" w:tentative="1">
      <w:start w:val="1"/>
      <w:numFmt w:val="bullet"/>
      <w:lvlText w:val=""/>
      <w:lvlJc w:val="left"/>
      <w:pPr>
        <w:tabs>
          <w:tab w:val="num" w:pos="2160"/>
        </w:tabs>
        <w:ind w:left="2160" w:hanging="360"/>
      </w:pPr>
      <w:rPr>
        <w:rFonts w:ascii="Wingdings 2" w:hAnsi="Wingdings 2" w:hint="default"/>
      </w:rPr>
    </w:lvl>
    <w:lvl w:ilvl="3" w:tplc="5002BF06" w:tentative="1">
      <w:start w:val="1"/>
      <w:numFmt w:val="bullet"/>
      <w:lvlText w:val=""/>
      <w:lvlJc w:val="left"/>
      <w:pPr>
        <w:tabs>
          <w:tab w:val="num" w:pos="2880"/>
        </w:tabs>
        <w:ind w:left="2880" w:hanging="360"/>
      </w:pPr>
      <w:rPr>
        <w:rFonts w:ascii="Wingdings 2" w:hAnsi="Wingdings 2" w:hint="default"/>
      </w:rPr>
    </w:lvl>
    <w:lvl w:ilvl="4" w:tplc="022A853C" w:tentative="1">
      <w:start w:val="1"/>
      <w:numFmt w:val="bullet"/>
      <w:lvlText w:val=""/>
      <w:lvlJc w:val="left"/>
      <w:pPr>
        <w:tabs>
          <w:tab w:val="num" w:pos="3600"/>
        </w:tabs>
        <w:ind w:left="3600" w:hanging="360"/>
      </w:pPr>
      <w:rPr>
        <w:rFonts w:ascii="Wingdings 2" w:hAnsi="Wingdings 2" w:hint="default"/>
      </w:rPr>
    </w:lvl>
    <w:lvl w:ilvl="5" w:tplc="E2FA38D4" w:tentative="1">
      <w:start w:val="1"/>
      <w:numFmt w:val="bullet"/>
      <w:lvlText w:val=""/>
      <w:lvlJc w:val="left"/>
      <w:pPr>
        <w:tabs>
          <w:tab w:val="num" w:pos="4320"/>
        </w:tabs>
        <w:ind w:left="4320" w:hanging="360"/>
      </w:pPr>
      <w:rPr>
        <w:rFonts w:ascii="Wingdings 2" w:hAnsi="Wingdings 2" w:hint="default"/>
      </w:rPr>
    </w:lvl>
    <w:lvl w:ilvl="6" w:tplc="68F4C728" w:tentative="1">
      <w:start w:val="1"/>
      <w:numFmt w:val="bullet"/>
      <w:lvlText w:val=""/>
      <w:lvlJc w:val="left"/>
      <w:pPr>
        <w:tabs>
          <w:tab w:val="num" w:pos="5040"/>
        </w:tabs>
        <w:ind w:left="5040" w:hanging="360"/>
      </w:pPr>
      <w:rPr>
        <w:rFonts w:ascii="Wingdings 2" w:hAnsi="Wingdings 2" w:hint="default"/>
      </w:rPr>
    </w:lvl>
    <w:lvl w:ilvl="7" w:tplc="010A328A" w:tentative="1">
      <w:start w:val="1"/>
      <w:numFmt w:val="bullet"/>
      <w:lvlText w:val=""/>
      <w:lvlJc w:val="left"/>
      <w:pPr>
        <w:tabs>
          <w:tab w:val="num" w:pos="5760"/>
        </w:tabs>
        <w:ind w:left="5760" w:hanging="360"/>
      </w:pPr>
      <w:rPr>
        <w:rFonts w:ascii="Wingdings 2" w:hAnsi="Wingdings 2" w:hint="default"/>
      </w:rPr>
    </w:lvl>
    <w:lvl w:ilvl="8" w:tplc="489CF074" w:tentative="1">
      <w:start w:val="1"/>
      <w:numFmt w:val="bullet"/>
      <w:lvlText w:val=""/>
      <w:lvlJc w:val="left"/>
      <w:pPr>
        <w:tabs>
          <w:tab w:val="num" w:pos="6480"/>
        </w:tabs>
        <w:ind w:left="6480" w:hanging="360"/>
      </w:pPr>
      <w:rPr>
        <w:rFonts w:ascii="Wingdings 2" w:hAnsi="Wingdings 2" w:hint="default"/>
      </w:rPr>
    </w:lvl>
  </w:abstractNum>
  <w:abstractNum w:abstractNumId="4">
    <w:nsid w:val="4E252600"/>
    <w:multiLevelType w:val="hybridMultilevel"/>
    <w:tmpl w:val="09D227CC"/>
    <w:lvl w:ilvl="0" w:tplc="40B82712">
      <w:start w:val="1"/>
      <w:numFmt w:val="bullet"/>
      <w:lvlText w:val=""/>
      <w:lvlJc w:val="left"/>
      <w:pPr>
        <w:tabs>
          <w:tab w:val="num" w:pos="720"/>
        </w:tabs>
        <w:ind w:left="720" w:hanging="360"/>
      </w:pPr>
      <w:rPr>
        <w:rFonts w:ascii="Wingdings 2" w:hAnsi="Wingdings 2" w:hint="default"/>
      </w:rPr>
    </w:lvl>
    <w:lvl w:ilvl="1" w:tplc="36FA7B40" w:tentative="1">
      <w:start w:val="1"/>
      <w:numFmt w:val="bullet"/>
      <w:lvlText w:val=""/>
      <w:lvlJc w:val="left"/>
      <w:pPr>
        <w:tabs>
          <w:tab w:val="num" w:pos="1440"/>
        </w:tabs>
        <w:ind w:left="1440" w:hanging="360"/>
      </w:pPr>
      <w:rPr>
        <w:rFonts w:ascii="Wingdings 2" w:hAnsi="Wingdings 2" w:hint="default"/>
      </w:rPr>
    </w:lvl>
    <w:lvl w:ilvl="2" w:tplc="B3E03690" w:tentative="1">
      <w:start w:val="1"/>
      <w:numFmt w:val="bullet"/>
      <w:lvlText w:val=""/>
      <w:lvlJc w:val="left"/>
      <w:pPr>
        <w:tabs>
          <w:tab w:val="num" w:pos="2160"/>
        </w:tabs>
        <w:ind w:left="2160" w:hanging="360"/>
      </w:pPr>
      <w:rPr>
        <w:rFonts w:ascii="Wingdings 2" w:hAnsi="Wingdings 2" w:hint="default"/>
      </w:rPr>
    </w:lvl>
    <w:lvl w:ilvl="3" w:tplc="7B6AEDF2" w:tentative="1">
      <w:start w:val="1"/>
      <w:numFmt w:val="bullet"/>
      <w:lvlText w:val=""/>
      <w:lvlJc w:val="left"/>
      <w:pPr>
        <w:tabs>
          <w:tab w:val="num" w:pos="2880"/>
        </w:tabs>
        <w:ind w:left="2880" w:hanging="360"/>
      </w:pPr>
      <w:rPr>
        <w:rFonts w:ascii="Wingdings 2" w:hAnsi="Wingdings 2" w:hint="default"/>
      </w:rPr>
    </w:lvl>
    <w:lvl w:ilvl="4" w:tplc="06761754" w:tentative="1">
      <w:start w:val="1"/>
      <w:numFmt w:val="bullet"/>
      <w:lvlText w:val=""/>
      <w:lvlJc w:val="left"/>
      <w:pPr>
        <w:tabs>
          <w:tab w:val="num" w:pos="3600"/>
        </w:tabs>
        <w:ind w:left="3600" w:hanging="360"/>
      </w:pPr>
      <w:rPr>
        <w:rFonts w:ascii="Wingdings 2" w:hAnsi="Wingdings 2" w:hint="default"/>
      </w:rPr>
    </w:lvl>
    <w:lvl w:ilvl="5" w:tplc="563A4860" w:tentative="1">
      <w:start w:val="1"/>
      <w:numFmt w:val="bullet"/>
      <w:lvlText w:val=""/>
      <w:lvlJc w:val="left"/>
      <w:pPr>
        <w:tabs>
          <w:tab w:val="num" w:pos="4320"/>
        </w:tabs>
        <w:ind w:left="4320" w:hanging="360"/>
      </w:pPr>
      <w:rPr>
        <w:rFonts w:ascii="Wingdings 2" w:hAnsi="Wingdings 2" w:hint="default"/>
      </w:rPr>
    </w:lvl>
    <w:lvl w:ilvl="6" w:tplc="20B28D88" w:tentative="1">
      <w:start w:val="1"/>
      <w:numFmt w:val="bullet"/>
      <w:lvlText w:val=""/>
      <w:lvlJc w:val="left"/>
      <w:pPr>
        <w:tabs>
          <w:tab w:val="num" w:pos="5040"/>
        </w:tabs>
        <w:ind w:left="5040" w:hanging="360"/>
      </w:pPr>
      <w:rPr>
        <w:rFonts w:ascii="Wingdings 2" w:hAnsi="Wingdings 2" w:hint="default"/>
      </w:rPr>
    </w:lvl>
    <w:lvl w:ilvl="7" w:tplc="1696F5BA" w:tentative="1">
      <w:start w:val="1"/>
      <w:numFmt w:val="bullet"/>
      <w:lvlText w:val=""/>
      <w:lvlJc w:val="left"/>
      <w:pPr>
        <w:tabs>
          <w:tab w:val="num" w:pos="5760"/>
        </w:tabs>
        <w:ind w:left="5760" w:hanging="360"/>
      </w:pPr>
      <w:rPr>
        <w:rFonts w:ascii="Wingdings 2" w:hAnsi="Wingdings 2" w:hint="default"/>
      </w:rPr>
    </w:lvl>
    <w:lvl w:ilvl="8" w:tplc="8B6E77F0" w:tentative="1">
      <w:start w:val="1"/>
      <w:numFmt w:val="bullet"/>
      <w:lvlText w:val=""/>
      <w:lvlJc w:val="left"/>
      <w:pPr>
        <w:tabs>
          <w:tab w:val="num" w:pos="6480"/>
        </w:tabs>
        <w:ind w:left="6480" w:hanging="360"/>
      </w:pPr>
      <w:rPr>
        <w:rFonts w:ascii="Wingdings 2" w:hAnsi="Wingdings 2" w:hint="default"/>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1304"/>
  <w:hyphenationZone w:val="425"/>
  <w:characterSpacingControl w:val="doNotCompress"/>
  <w:compat/>
  <w:rsids>
    <w:rsidRoot w:val="009325EC"/>
    <w:rsid w:val="000177E5"/>
    <w:rsid w:val="00027838"/>
    <w:rsid w:val="00031744"/>
    <w:rsid w:val="000A6547"/>
    <w:rsid w:val="000F566B"/>
    <w:rsid w:val="001056EF"/>
    <w:rsid w:val="00141977"/>
    <w:rsid w:val="00145372"/>
    <w:rsid w:val="001E389F"/>
    <w:rsid w:val="002A77A7"/>
    <w:rsid w:val="002B62F2"/>
    <w:rsid w:val="002D7EC8"/>
    <w:rsid w:val="00332A85"/>
    <w:rsid w:val="00377EFE"/>
    <w:rsid w:val="003C192C"/>
    <w:rsid w:val="003D35EF"/>
    <w:rsid w:val="0040643D"/>
    <w:rsid w:val="00422C9C"/>
    <w:rsid w:val="004838E2"/>
    <w:rsid w:val="00516D94"/>
    <w:rsid w:val="00535A15"/>
    <w:rsid w:val="005D7CA4"/>
    <w:rsid w:val="00671E07"/>
    <w:rsid w:val="00753A7F"/>
    <w:rsid w:val="007914AC"/>
    <w:rsid w:val="007B5412"/>
    <w:rsid w:val="00852A80"/>
    <w:rsid w:val="008B75BF"/>
    <w:rsid w:val="008C4F5D"/>
    <w:rsid w:val="008F30A0"/>
    <w:rsid w:val="00915370"/>
    <w:rsid w:val="009325EC"/>
    <w:rsid w:val="00960204"/>
    <w:rsid w:val="00980DB0"/>
    <w:rsid w:val="009C1A5E"/>
    <w:rsid w:val="00A15A20"/>
    <w:rsid w:val="00A22F88"/>
    <w:rsid w:val="00A51C67"/>
    <w:rsid w:val="00B146C3"/>
    <w:rsid w:val="00B21A1B"/>
    <w:rsid w:val="00B96AAE"/>
    <w:rsid w:val="00BA16AE"/>
    <w:rsid w:val="00BB490A"/>
    <w:rsid w:val="00D46B0B"/>
    <w:rsid w:val="00E9262F"/>
    <w:rsid w:val="00F168B7"/>
    <w:rsid w:val="00F42A68"/>
    <w:rsid w:val="00F97224"/>
    <w:rsid w:val="00FF24BC"/>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262F"/>
  </w:style>
  <w:style w:type="character" w:default="1" w:styleId="Standardskrifttypeiafsn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86491730">
      <w:bodyDiv w:val="1"/>
      <w:marLeft w:val="0"/>
      <w:marRight w:val="0"/>
      <w:marTop w:val="0"/>
      <w:marBottom w:val="0"/>
      <w:divBdr>
        <w:top w:val="none" w:sz="0" w:space="0" w:color="auto"/>
        <w:left w:val="none" w:sz="0" w:space="0" w:color="auto"/>
        <w:bottom w:val="none" w:sz="0" w:space="0" w:color="auto"/>
        <w:right w:val="none" w:sz="0" w:space="0" w:color="auto"/>
      </w:divBdr>
      <w:divsChild>
        <w:div w:id="1691293813">
          <w:marLeft w:val="850"/>
          <w:marRight w:val="0"/>
          <w:marTop w:val="240"/>
          <w:marBottom w:val="0"/>
          <w:divBdr>
            <w:top w:val="none" w:sz="0" w:space="0" w:color="auto"/>
            <w:left w:val="none" w:sz="0" w:space="0" w:color="auto"/>
            <w:bottom w:val="none" w:sz="0" w:space="0" w:color="auto"/>
            <w:right w:val="none" w:sz="0" w:space="0" w:color="auto"/>
          </w:divBdr>
        </w:div>
        <w:div w:id="1477602477">
          <w:marLeft w:val="850"/>
          <w:marRight w:val="0"/>
          <w:marTop w:val="240"/>
          <w:marBottom w:val="0"/>
          <w:divBdr>
            <w:top w:val="none" w:sz="0" w:space="0" w:color="auto"/>
            <w:left w:val="none" w:sz="0" w:space="0" w:color="auto"/>
            <w:bottom w:val="none" w:sz="0" w:space="0" w:color="auto"/>
            <w:right w:val="none" w:sz="0" w:space="0" w:color="auto"/>
          </w:divBdr>
        </w:div>
        <w:div w:id="1504054471">
          <w:marLeft w:val="850"/>
          <w:marRight w:val="0"/>
          <w:marTop w:val="240"/>
          <w:marBottom w:val="0"/>
          <w:divBdr>
            <w:top w:val="none" w:sz="0" w:space="0" w:color="auto"/>
            <w:left w:val="none" w:sz="0" w:space="0" w:color="auto"/>
            <w:bottom w:val="none" w:sz="0" w:space="0" w:color="auto"/>
            <w:right w:val="none" w:sz="0" w:space="0" w:color="auto"/>
          </w:divBdr>
        </w:div>
        <w:div w:id="778066182">
          <w:marLeft w:val="850"/>
          <w:marRight w:val="0"/>
          <w:marTop w:val="240"/>
          <w:marBottom w:val="0"/>
          <w:divBdr>
            <w:top w:val="none" w:sz="0" w:space="0" w:color="auto"/>
            <w:left w:val="none" w:sz="0" w:space="0" w:color="auto"/>
            <w:bottom w:val="none" w:sz="0" w:space="0" w:color="auto"/>
            <w:right w:val="none" w:sz="0" w:space="0" w:color="auto"/>
          </w:divBdr>
        </w:div>
        <w:div w:id="1406341960">
          <w:marLeft w:val="850"/>
          <w:marRight w:val="0"/>
          <w:marTop w:val="240"/>
          <w:marBottom w:val="0"/>
          <w:divBdr>
            <w:top w:val="none" w:sz="0" w:space="0" w:color="auto"/>
            <w:left w:val="none" w:sz="0" w:space="0" w:color="auto"/>
            <w:bottom w:val="none" w:sz="0" w:space="0" w:color="auto"/>
            <w:right w:val="none" w:sz="0" w:space="0" w:color="auto"/>
          </w:divBdr>
        </w:div>
        <w:div w:id="1310943208">
          <w:marLeft w:val="850"/>
          <w:marRight w:val="0"/>
          <w:marTop w:val="240"/>
          <w:marBottom w:val="0"/>
          <w:divBdr>
            <w:top w:val="none" w:sz="0" w:space="0" w:color="auto"/>
            <w:left w:val="none" w:sz="0" w:space="0" w:color="auto"/>
            <w:bottom w:val="none" w:sz="0" w:space="0" w:color="auto"/>
            <w:right w:val="none" w:sz="0" w:space="0" w:color="auto"/>
          </w:divBdr>
        </w:div>
        <w:div w:id="1694530887">
          <w:marLeft w:val="850"/>
          <w:marRight w:val="0"/>
          <w:marTop w:val="240"/>
          <w:marBottom w:val="0"/>
          <w:divBdr>
            <w:top w:val="none" w:sz="0" w:space="0" w:color="auto"/>
            <w:left w:val="none" w:sz="0" w:space="0" w:color="auto"/>
            <w:bottom w:val="none" w:sz="0" w:space="0" w:color="auto"/>
            <w:right w:val="none" w:sz="0" w:space="0" w:color="auto"/>
          </w:divBdr>
        </w:div>
      </w:divsChild>
    </w:div>
    <w:div w:id="839736710">
      <w:bodyDiv w:val="1"/>
      <w:marLeft w:val="0"/>
      <w:marRight w:val="0"/>
      <w:marTop w:val="0"/>
      <w:marBottom w:val="0"/>
      <w:divBdr>
        <w:top w:val="none" w:sz="0" w:space="0" w:color="auto"/>
        <w:left w:val="none" w:sz="0" w:space="0" w:color="auto"/>
        <w:bottom w:val="none" w:sz="0" w:space="0" w:color="auto"/>
        <w:right w:val="none" w:sz="0" w:space="0" w:color="auto"/>
      </w:divBdr>
    </w:div>
    <w:div w:id="1424451292">
      <w:bodyDiv w:val="1"/>
      <w:marLeft w:val="0"/>
      <w:marRight w:val="0"/>
      <w:marTop w:val="0"/>
      <w:marBottom w:val="0"/>
      <w:divBdr>
        <w:top w:val="none" w:sz="0" w:space="0" w:color="auto"/>
        <w:left w:val="none" w:sz="0" w:space="0" w:color="auto"/>
        <w:bottom w:val="none" w:sz="0" w:space="0" w:color="auto"/>
        <w:right w:val="none" w:sz="0" w:space="0" w:color="auto"/>
      </w:divBdr>
      <w:divsChild>
        <w:div w:id="757019315">
          <w:marLeft w:val="432"/>
          <w:marRight w:val="0"/>
          <w:marTop w:val="115"/>
          <w:marBottom w:val="0"/>
          <w:divBdr>
            <w:top w:val="none" w:sz="0" w:space="0" w:color="auto"/>
            <w:left w:val="none" w:sz="0" w:space="0" w:color="auto"/>
            <w:bottom w:val="none" w:sz="0" w:space="0" w:color="auto"/>
            <w:right w:val="none" w:sz="0" w:space="0" w:color="auto"/>
          </w:divBdr>
        </w:div>
        <w:div w:id="328757850">
          <w:marLeft w:val="864"/>
          <w:marRight w:val="0"/>
          <w:marTop w:val="240"/>
          <w:marBottom w:val="0"/>
          <w:divBdr>
            <w:top w:val="none" w:sz="0" w:space="0" w:color="auto"/>
            <w:left w:val="none" w:sz="0" w:space="0" w:color="auto"/>
            <w:bottom w:val="none" w:sz="0" w:space="0" w:color="auto"/>
            <w:right w:val="none" w:sz="0" w:space="0" w:color="auto"/>
          </w:divBdr>
        </w:div>
        <w:div w:id="243035223">
          <w:marLeft w:val="864"/>
          <w:marRight w:val="0"/>
          <w:marTop w:val="240"/>
          <w:marBottom w:val="0"/>
          <w:divBdr>
            <w:top w:val="none" w:sz="0" w:space="0" w:color="auto"/>
            <w:left w:val="none" w:sz="0" w:space="0" w:color="auto"/>
            <w:bottom w:val="none" w:sz="0" w:space="0" w:color="auto"/>
            <w:right w:val="none" w:sz="0" w:space="0" w:color="auto"/>
          </w:divBdr>
        </w:div>
        <w:div w:id="1812406589">
          <w:marLeft w:val="864"/>
          <w:marRight w:val="0"/>
          <w:marTop w:val="240"/>
          <w:marBottom w:val="0"/>
          <w:divBdr>
            <w:top w:val="none" w:sz="0" w:space="0" w:color="auto"/>
            <w:left w:val="none" w:sz="0" w:space="0" w:color="auto"/>
            <w:bottom w:val="none" w:sz="0" w:space="0" w:color="auto"/>
            <w:right w:val="none" w:sz="0" w:space="0" w:color="auto"/>
          </w:divBdr>
        </w:div>
        <w:div w:id="1069768209">
          <w:marLeft w:val="864"/>
          <w:marRight w:val="0"/>
          <w:marTop w:val="240"/>
          <w:marBottom w:val="0"/>
          <w:divBdr>
            <w:top w:val="none" w:sz="0" w:space="0" w:color="auto"/>
            <w:left w:val="none" w:sz="0" w:space="0" w:color="auto"/>
            <w:bottom w:val="none" w:sz="0" w:space="0" w:color="auto"/>
            <w:right w:val="none" w:sz="0" w:space="0" w:color="auto"/>
          </w:divBdr>
        </w:div>
        <w:div w:id="1244491744">
          <w:marLeft w:val="864"/>
          <w:marRight w:val="0"/>
          <w:marTop w:val="240"/>
          <w:marBottom w:val="0"/>
          <w:divBdr>
            <w:top w:val="none" w:sz="0" w:space="0" w:color="auto"/>
            <w:left w:val="none" w:sz="0" w:space="0" w:color="auto"/>
            <w:bottom w:val="none" w:sz="0" w:space="0" w:color="auto"/>
            <w:right w:val="none" w:sz="0" w:space="0" w:color="auto"/>
          </w:divBdr>
        </w:div>
        <w:div w:id="2140495193">
          <w:marLeft w:val="864"/>
          <w:marRight w:val="0"/>
          <w:marTop w:val="240"/>
          <w:marBottom w:val="0"/>
          <w:divBdr>
            <w:top w:val="none" w:sz="0" w:space="0" w:color="auto"/>
            <w:left w:val="none" w:sz="0" w:space="0" w:color="auto"/>
            <w:bottom w:val="none" w:sz="0" w:space="0" w:color="auto"/>
            <w:right w:val="none" w:sz="0" w:space="0" w:color="auto"/>
          </w:divBdr>
        </w:div>
      </w:divsChild>
    </w:div>
    <w:div w:id="1586183430">
      <w:bodyDiv w:val="1"/>
      <w:marLeft w:val="0"/>
      <w:marRight w:val="0"/>
      <w:marTop w:val="0"/>
      <w:marBottom w:val="0"/>
      <w:divBdr>
        <w:top w:val="none" w:sz="0" w:space="0" w:color="auto"/>
        <w:left w:val="none" w:sz="0" w:space="0" w:color="auto"/>
        <w:bottom w:val="none" w:sz="0" w:space="0" w:color="auto"/>
        <w:right w:val="none" w:sz="0" w:space="0" w:color="auto"/>
      </w:divBdr>
      <w:divsChild>
        <w:div w:id="549263786">
          <w:marLeft w:val="1282"/>
          <w:marRight w:val="0"/>
          <w:marTop w:val="240"/>
          <w:marBottom w:val="0"/>
          <w:divBdr>
            <w:top w:val="none" w:sz="0" w:space="0" w:color="auto"/>
            <w:left w:val="none" w:sz="0" w:space="0" w:color="auto"/>
            <w:bottom w:val="none" w:sz="0" w:space="0" w:color="auto"/>
            <w:right w:val="none" w:sz="0" w:space="0" w:color="auto"/>
          </w:divBdr>
        </w:div>
        <w:div w:id="562102943">
          <w:marLeft w:val="1282"/>
          <w:marRight w:val="0"/>
          <w:marTop w:val="240"/>
          <w:marBottom w:val="0"/>
          <w:divBdr>
            <w:top w:val="none" w:sz="0" w:space="0" w:color="auto"/>
            <w:left w:val="none" w:sz="0" w:space="0" w:color="auto"/>
            <w:bottom w:val="none" w:sz="0" w:space="0" w:color="auto"/>
            <w:right w:val="none" w:sz="0" w:space="0" w:color="auto"/>
          </w:divBdr>
        </w:div>
        <w:div w:id="267927992">
          <w:marLeft w:val="128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1209</Words>
  <Characters>7375</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Søren Theilgaard</dc:creator>
  <cp:keywords/>
  <dc:description/>
  <cp:lastModifiedBy>Søren Theilgaard</cp:lastModifiedBy>
  <cp:revision>2</cp:revision>
  <dcterms:created xsi:type="dcterms:W3CDTF">2010-10-03T16:32:00Z</dcterms:created>
  <dcterms:modified xsi:type="dcterms:W3CDTF">2010-10-03T16:32:00Z</dcterms:modified>
</cp:coreProperties>
</file>